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87d5e402f9b1f6724c78428862fc736b209cb"/>
    <w:p>
      <w:pPr>
        <w:pStyle w:val="Heading3"/>
      </w:pPr>
      <w:r>
        <w:t xml:space="preserve">Проведение работ по демонтажу самовольно возведенного бетонного забора.</w:t>
      </w:r>
    </w:p>
    <w:p>
      <w:pPr>
        <w:pStyle w:val="FirstParagraph"/>
      </w:pPr>
      <w:r>
        <w:t xml:space="preserve">14.07.2023</w:t>
      </w:r>
    </w:p>
    <w:p>
      <w:pPr>
        <w:pStyle w:val="BodyText"/>
      </w:pPr>
      <w:r>
        <w:t xml:space="preserve">В соответствии с постановлением Правительства Москвы №614-ПП от 02.11.2012 года и решением Окружной комиссией по пресечению самовольного строительства на территории Юго-Западного административного округа города Москвы от 08.06.2023 года на территории района Зюзино по адресу:</w:t>
      </w:r>
      <w:r>
        <w:t xml:space="preserve"> </w:t>
      </w:r>
      <w:r>
        <w:rPr>
          <w:bCs/>
          <w:b/>
        </w:rPr>
        <w:t xml:space="preserve">Балаклавский просп., вл. 28Б, стр. 1 (рядом)</w:t>
      </w:r>
      <w:r>
        <w:t xml:space="preserve"> </w:t>
      </w:r>
      <w:r>
        <w:t xml:space="preserve">будут производится работы по демонтажу самовольно возведенного бетонного забора</w:t>
      </w:r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http://zuzino.mos.ru/presscenter/article/detail/11715649.html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1715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1715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2025-02-28T14:41:47Z</dcterms:created>
  <dcterms:modified xsi:type="dcterms:W3CDTF">2025-02-28T14:41:47Z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