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спасли-двух-человек-на-водоёмах-города"/>
    <w:p>
      <w:pPr>
        <w:pStyle w:val="Heading3"/>
      </w:pPr>
      <w:r>
        <w:t xml:space="preserve">Спасли двух человек на водоёмах города</w:t>
      </w:r>
    </w:p>
    <w:p>
      <w:pPr>
        <w:pStyle w:val="FirstParagraph"/>
      </w:pPr>
      <w:r>
        <w:t xml:space="preserve">04.07.2024</w:t>
      </w:r>
    </w:p>
    <w:p>
      <w:pPr>
        <w:pStyle w:val="BodyText"/>
      </w:pPr>
      <w:r>
        <w:t xml:space="preserve">Днем 1 июля сотрудники службы поискового и аварийно-спасательного обеспечения Московского авиационного центра во время патрулирования зоны отдыха Тропарёво заметили тонущего в пруду подростка.</w:t>
      </w:r>
    </w:p>
    <w:p>
      <w:pPr>
        <w:pStyle w:val="BodyText"/>
      </w:pPr>
      <w:r>
        <w:t xml:space="preserve">Было видно, что он выбился из сил и нуждался в помощи.</w:t>
      </w:r>
    </w:p>
    <w:p>
      <w:pPr>
        <w:pStyle w:val="BodyText"/>
      </w:pPr>
      <w:r>
        <w:t xml:space="preserve">Спасатели авиацентра совместно с добровольцами подняли тонущего на борт лодки, доставили на берег и оказали ему первую помощь.</w:t>
      </w:r>
    </w:p>
    <w:p>
      <w:pPr>
        <w:pStyle w:val="BodyText"/>
      </w:pPr>
      <w:r>
        <w:t xml:space="preserve">Юношу передали прибывшим медикам для дальнейшей госпитализации.</w:t>
      </w:r>
    </w:p>
    <w:p>
      <w:pPr>
        <w:pStyle w:val="BodyText"/>
      </w:pPr>
      <w:r>
        <w:t xml:space="preserve">На Восточном пруду спасателями станции «Терлецкая» Московской городской поисково-спасательной службы на водных объектах был замечен человек, выбившийся из сил и подававший сигналы о помощи.</w:t>
      </w:r>
    </w:p>
    <w:p>
      <w:pPr>
        <w:pStyle w:val="BodyText"/>
      </w:pPr>
      <w:r>
        <w:t xml:space="preserve">В 50 метрах от берега на катер был поднят подросток 18 лет. Пострадавшего доставили на станцию, где он был осмотрен прибывшей бригадой скорой помощи, но от дальнейшей госпитализации отказался и убыл домой в сопровождении друзей.</w:t>
      </w:r>
    </w:p>
    <w:p>
      <w:pPr>
        <w:pStyle w:val="BodyText"/>
      </w:pPr>
      <w:r>
        <w:t xml:space="preserve">!Причины происшествий: плавание в запрещенном месте и переоценка сил.</w:t>
      </w:r>
    </w:p>
    <w:p>
      <w:pPr>
        <w:pStyle w:val="BodyText"/>
      </w:pPr>
      <w:r>
        <w:t xml:space="preserve">!Спасатели дали рекомендации о купании только в строго отведённых для этого местах и необходимости соблюдать правила безопасности на воде.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http://zuzino.mos.ru/presscenter/article/detail/12464225.html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642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642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2024-10-26T01:58:02Z</dcterms:created>
  <dcterms:modified xsi:type="dcterms:W3CDTF">2024-10-26T01:58:02Z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