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безопасность-и-комфорт"/>
    <w:p>
      <w:pPr>
        <w:pStyle w:val="Heading3"/>
      </w:pPr>
      <w:r>
        <w:t xml:space="preserve">Безопасность и комфорт!!!</w:t>
      </w:r>
    </w:p>
    <w:p>
      <w:pPr>
        <w:pStyle w:val="FirstParagraph"/>
      </w:pPr>
      <w:r>
        <w:t xml:space="preserve">19.07.2024</w:t>
      </w:r>
    </w:p>
    <w:p>
      <w:pPr>
        <w:pStyle w:val="BodyText"/>
      </w:pPr>
      <w:r>
        <w:t xml:space="preserve">Солнечные дни и тёплая вода – идеальное время для отдыха у воды. Ежегодно Правительство Москвы утверждает список мест отдыха на водоёмах, где созданы условия для безопасного и комфортного времяпрепровождения. Спасатели рекомендуют выбирать проверенные.</w:t>
      </w:r>
    </w:p>
    <w:p>
      <w:pPr>
        <w:pStyle w:val="BodyText"/>
      </w:pPr>
      <w:r>
        <w:t xml:space="preserve">Традиционно безопасными и популярными местами для отдыха являются:</w:t>
      </w:r>
    </w:p>
    <w:p>
      <w:pPr>
        <w:pStyle w:val="BodyText"/>
      </w:pPr>
      <w:r>
        <w:t xml:space="preserve">- пляжи «Мещерский», «Динамо», «Озеро Белое», «Озеро Чёрное»</w:t>
      </w:r>
    </w:p>
    <w:p>
      <w:pPr>
        <w:pStyle w:val="BodyText"/>
      </w:pPr>
      <w:r>
        <w:t xml:space="preserve">- живописные места парка «Серебряный бор»</w:t>
      </w:r>
    </w:p>
    <w:p>
      <w:pPr>
        <w:pStyle w:val="BodyText"/>
      </w:pPr>
      <w:r>
        <w:t xml:space="preserve">В зонах отдыха с купанием всегда оборудованные пляжи с лабораторным контролем качества воды и песка, проверенные береговые линии и безопасное дно, которое перед началом купального сезона обследуется водолазами Московской городской поисково-спасательной службы на водных объектах.</w:t>
      </w:r>
    </w:p>
    <w:p>
      <w:pPr>
        <w:pStyle w:val="BodyText"/>
      </w:pPr>
      <w:r>
        <w:t xml:space="preserve">Спасатели Службы круглосуточно патрулируют водоёмы и оперативно оказывают необходимую помощь, если отдыхающие в ней нуждаются. Несут своё дежурство на пляжах также сотрудники полиции и медицинские работники.</w:t>
      </w:r>
    </w:p>
    <w:p>
      <w:pPr>
        <w:pStyle w:val="BodyText"/>
      </w:pPr>
      <w:r>
        <w:t xml:space="preserve">Чтобы счастливые летние дни оставались яркими и незабываемыми, специалисты рекомендуют соблюдать правила безопасности:</w:t>
      </w:r>
    </w:p>
    <w:p>
      <w:pPr>
        <w:pStyle w:val="BodyText"/>
      </w:pPr>
      <w:r>
        <w:t xml:space="preserve">- не заплывайте за ограничительные буйки</w:t>
      </w:r>
    </w:p>
    <w:p>
      <w:pPr>
        <w:pStyle w:val="BodyText"/>
      </w:pPr>
      <w:r>
        <w:t xml:space="preserve">- не переплывайте водоёмы</w:t>
      </w:r>
    </w:p>
    <w:p>
      <w:pPr>
        <w:pStyle w:val="BodyText"/>
      </w:pPr>
      <w:r>
        <w:t xml:space="preserve">- на столичных пляжах установлены специальные знаки и информационные щиты с указанием номеров спасателей и телефонов экстренных служб. При происшествии назовите номер ближайшего щита, чтобы спасатели оперативно прибыли на место</w:t>
      </w:r>
    </w:p>
    <w:p>
      <w:pPr>
        <w:pStyle w:val="BodyText"/>
      </w:pPr>
      <w:r>
        <w:t xml:space="preserve">- отдыхая на свежем воздухе, необходимо соблюдать и общие правила безопасности: не оставляйте детей без присмотра, носите светлую одежду, головные уборы и пейте достаточно жидкости, чтобы избежать тепловых и солнечных ударов.</w:t>
      </w:r>
    </w:p>
    <w:p>
      <w:pPr>
        <w:pStyle w:val="BodyText"/>
      </w:pPr>
      <w:r>
        <w:t xml:space="preserve">Подробнее с местами отдыха у воды на территории столицы можно ознакомиться на Портале открытых данных или на сайте MOS.RU. Помните о собственной безопасности и хорошего вам отдыха!</w:t>
      </w:r>
    </w:p>
    <w:p>
      <w:pPr>
        <w:pStyle w:val="BodyText"/>
      </w:pPr>
      <w:r>
        <w:t xml:space="preserve">Полную версию статьи вы найдёте по ссылке:</w:t>
      </w:r>
      <w:r>
        <w:t xml:space="preserve"> </w:t>
      </w:r>
      <w:hyperlink r:id="rId20">
        <w:r>
          <w:rPr>
            <w:rStyle w:val="Hyperlink"/>
          </w:rPr>
          <w:t xml:space="preserve">https://www.mos.ru/news/item/141068073/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http://zuzino.mos.ru/presscenter/article/detail/12484182.html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12484182.html" TargetMode="External" /><Relationship Type="http://schemas.openxmlformats.org/officeDocument/2006/relationships/hyperlink" Id="rId20" Target="https://web.tdm.mos.ru/im/home/-230400349555165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article/detail/12484182.html" TargetMode="External" /><Relationship Type="http://schemas.openxmlformats.org/officeDocument/2006/relationships/hyperlink" Id="rId20" Target="https://web.tdm.mos.ru/im/home/-230400349555165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2024-10-20T15:10:42Z</dcterms:created>
  <dcterms:modified xsi:type="dcterms:W3CDTF">2024-10-20T15:10:42Z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