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кому-задать-вопрос-об-электроснабжении"/>
    <w:p>
      <w:pPr>
        <w:pStyle w:val="Heading3"/>
      </w:pPr>
      <w:r>
        <w:t xml:space="preserve">Кому задать вопрос об электроснабжении?</w:t>
      </w:r>
    </w:p>
    <w:p>
      <w:pPr>
        <w:pStyle w:val="FirstParagraph"/>
      </w:pPr>
      <w:r>
        <w:t xml:space="preserve">03.12.2024</w:t>
      </w:r>
    </w:p>
    <w:p>
      <w:pPr>
        <w:pStyle w:val="BodyText"/>
      </w:pPr>
      <w:r>
        <w:t xml:space="preserve">Почему нет электричества? Когда дадут свет? Куда звонить, чтобы сообщить об отключении? Как подключить объект к электросетям? Все вопросы, касающиеся электроснабжения, вы можете задать по единому бесплатному телефону круглосуточного контактного центра «Светлая линия» ПАО «Россети Московский регион»</w:t>
      </w:r>
      <w:r>
        <w:t xml:space="preserve"> </w:t>
      </w:r>
      <w:r>
        <w:rPr>
          <w:bCs/>
          <w:b/>
        </w:rPr>
        <w:t xml:space="preserve">8-800-220-0-220</w:t>
      </w:r>
      <w:r>
        <w:t xml:space="preserve">.</w:t>
      </w:r>
    </w:p>
    <w:p>
      <w:pPr>
        <w:pStyle w:val="BodyText"/>
      </w:pPr>
      <w:r>
        <w:t xml:space="preserve">Также вы можете написать Электре – виртуальному помощнику компании «Россети Московский регион». Найти чат-бот можно в закреплённых сообщениях официального телеграм-канала «Россети Московский регион»:</w:t>
      </w:r>
      <w:r>
        <w:t xml:space="preserve"> </w:t>
      </w:r>
      <w:hyperlink r:id="rId20">
        <w:r>
          <w:rPr>
            <w:rStyle w:val="Hyperlink"/>
          </w:rPr>
          <w:t xml:space="preserve">https://t.me/rossetimr_ru</w:t>
        </w:r>
      </w:hyperlink>
    </w:p>
    <w:p>
      <w:pPr>
        <w:pStyle w:val="BodyText"/>
      </w:pPr>
      <w:r>
        <w:t xml:space="preserve">Наш виртуальный помощник, созданный на основе искусственного интеллекта, может помочь с ответами и на другие вопросы, например, технологического присоединения, дополнительных услуг и многим другим. Он постоянно обучается и расширяет спектр своих знаний на основе ваших вопросов. Но если вдруг вы не получили ответ от Электры, напишите об этом на электронный адрес</w:t>
      </w:r>
      <w:r>
        <w:t xml:space="preserve"> </w:t>
      </w:r>
      <w:hyperlink r:id="rId21">
        <w:r>
          <w:rPr>
            <w:rStyle w:val="Hyperlink"/>
          </w:rPr>
          <w:t xml:space="preserve">smi@rossetimr.ru</w:t>
        </w:r>
      </w:hyperlink>
    </w:p>
    <w:p>
      <w:pPr>
        <w:pStyle w:val="BodyText"/>
      </w:pPr>
      <w:r>
        <w:t xml:space="preserve">Оформить подписку на получение информации об отключениях электроэнергии по бесплатным смс и/или e-mail уведомлениям можно на сайте компании в разделе «Клиентам» - «Отключения» или по ссылке</w:t>
      </w:r>
      <w:r>
        <w:t xml:space="preserve"> </w:t>
      </w:r>
      <w:hyperlink r:id="rId22">
        <w:r>
          <w:rPr>
            <w:rStyle w:val="Hyperlink"/>
          </w:rPr>
          <w:t xml:space="preserve">https://rossetimr.ru/client/disconnection/</w:t>
        </w:r>
      </w:hyperlink>
      <w:r>
        <w:t xml:space="preserve">, а также в мобильном приложении «Россети Московский регион».</w:t>
      </w:r>
    </w:p>
    <w:p>
      <w:pPr>
        <w:pStyle w:val="BodyText"/>
      </w:pPr>
      <w:r>
        <w:t xml:space="preserve">В связи с приближением периода низких температур напоминаем, что для исключения перегрузки, способной привести к повреждению электрооборудования и, как следствие, перебоям в электроснабжении, необходимо придерживаться объема потребляемой мощности в соответствии с указанной в вашем договоре на технологическое присоединение. Чтобы избежать проблем с электроснабжением, мощность должна быть адекватна текущей нагрузке. Мощность, потребляемую электроприборами, ищите в инструкции к изделиям в технических характеристиках. Оценить свою потребность в электрической мощности вы можете с помощью калькулятора на сайте</w:t>
      </w:r>
      <w:r>
        <w:t xml:space="preserve"> </w:t>
      </w:r>
      <w:hyperlink r:id="rId23">
        <w:r>
          <w:rPr>
            <w:rStyle w:val="Hyperlink"/>
          </w:rPr>
          <w:t xml:space="preserve">https://utp.rossetimr.ru/power_calculator</w:t>
        </w:r>
      </w:hyperlink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zuzino.mos.ru/www/россети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http://zuzino.mos.ru/presscenter/article/detail/12699785.html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Зюзино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4" Target="media/rId24.jpg" /><Relationship Type="http://schemas.openxmlformats.org/officeDocument/2006/relationships/hyperlink" Id="rId28" Target="http://zuzino.mos.ru" TargetMode="External" /><Relationship Type="http://schemas.openxmlformats.org/officeDocument/2006/relationships/hyperlink" Id="rId27" Target="http://zuzino.mos.ru/presscenter/article/detail/12699785.html" TargetMode="External" /><Relationship Type="http://schemas.openxmlformats.org/officeDocument/2006/relationships/hyperlink" Id="rId22" Target="https://rossetimr.ru/client/disconnection/" TargetMode="External" /><Relationship Type="http://schemas.openxmlformats.org/officeDocument/2006/relationships/hyperlink" Id="rId20" Target="https://t.me/rossetimr_ru" TargetMode="External" /><Relationship Type="http://schemas.openxmlformats.org/officeDocument/2006/relationships/hyperlink" Id="rId23" Target="https://utp.rossetimr.ru/power_calculator" TargetMode="External" /><Relationship Type="http://schemas.openxmlformats.org/officeDocument/2006/relationships/hyperlink" Id="rId21" Target="mailto:smi@rossetimr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zuzino.mos.ru" TargetMode="External" /><Relationship Type="http://schemas.openxmlformats.org/officeDocument/2006/relationships/hyperlink" Id="rId27" Target="http://zuzino.mos.ru/presscenter/article/detail/12699785.html" TargetMode="External" /><Relationship Type="http://schemas.openxmlformats.org/officeDocument/2006/relationships/hyperlink" Id="rId22" Target="https://rossetimr.ru/client/disconnection/" TargetMode="External" /><Relationship Type="http://schemas.openxmlformats.org/officeDocument/2006/relationships/hyperlink" Id="rId20" Target="https://t.me/rossetimr_ru" TargetMode="External" /><Relationship Type="http://schemas.openxmlformats.org/officeDocument/2006/relationships/hyperlink" Id="rId23" Target="https://utp.rossetimr.ru/power_calculator" TargetMode="External" /><Relationship Type="http://schemas.openxmlformats.org/officeDocument/2006/relationships/hyperlink" Id="rId21" Target="mailto:smi@rossetimr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2025-02-20T15:01:41Z</dcterms:created>
  <dcterms:modified xsi:type="dcterms:W3CDTF">2025-02-20T15:01:41Z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