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6c8dc8958c82888b6a942d60be8321f4204f0"/>
    <w:p>
      <w:pPr>
        <w:pStyle w:val="Heading3"/>
      </w:pPr>
      <w:r>
        <w:t xml:space="preserve">Максим Ликсутов: более 2,5 тыс. водителей получили помощь эвакуаторов «Московского паркинга» в 2024 году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Эвакуаторы «Московского паркинга» работают по заявкам экстренных служб и быстро перемещают поврежденные транспортные средства с проезжей части в безопасные места. Это помогает предотвратить повторные ДТП.</w:t>
      </w:r>
    </w:p>
    <w:p>
      <w:pPr>
        <w:pStyle w:val="BodyText"/>
      </w:pPr>
      <w:r>
        <w:t xml:space="preserve">«Мы уделяем особое внимание безопасности на дорогах по поручению Мэра Москвы Сергея Собянина. Быстрое перемещение поврежденных автомобилей — важный элемент этой работы. Служба эвакуации «Московского паркинга» дежурит круглосуточно, чтобы оперативно реагировать на ДТП и обеспечивать бесперебойное движение транспорта», — отметил Максим Ликсутов.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5a7adfd0-bc89-4a50-aeee-c372c4031a2c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http://zuzino.mos.ru/presscenter/article/detail/12804092.html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804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804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2025-07-10T13:03:08Z</dcterms:created>
  <dcterms:modified xsi:type="dcterms:W3CDTF">2025-07-10T13:03:08Z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