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роприятие-подросток-на-дороге"/>
    <w:p>
      <w:pPr>
        <w:pStyle w:val="Heading3"/>
      </w:pPr>
      <w:r>
        <w:t xml:space="preserve">Мероприятие «Подросток на дороге»</w:t>
      </w:r>
    </w:p>
    <w:p>
      <w:pPr>
        <w:pStyle w:val="FirstParagraph"/>
      </w:pPr>
      <w:r>
        <w:t xml:space="preserve">11.01.2019</w:t>
      </w:r>
    </w:p>
    <w:p>
      <w:pPr>
        <w:pStyle w:val="BodyText"/>
      </w:pPr>
      <w:r>
        <w:t xml:space="preserve">В целях обеспечения безопасности дорожного движения и профилактики дорожно-транспортного травматизма с участием несовершеннолетних, выявления и пресечения нарушений со стороны детей, 10 января 2019 года на территории ЮЗАО сотрудниками ОБ ДПС ГИБДД УВД по ЮЗАО проведено профилактическое мероприятие «Подросток на дороге».</w:t>
      </w:r>
    </w:p>
    <w:p>
      <w:pPr>
        <w:pStyle w:val="BodyText"/>
      </w:pPr>
      <w:r>
        <w:t xml:space="preserve">Отдельный батальон ДПС ГИБДД УВД по ЮЗАО в очередной раз призывает всех участников дорожного движения быть крайне внимательными и дисциплинированными на дороге, а также, рекомендует пешеходам использовать светоотражающие элементы в темное время суток, которые сделают их более заметными для водителей. Кроме того, передвигаться следует только по тротуарам, переходить проезжую часть только по пешеходным переходам, предварительно убедившись в безопасности своего перехода.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http://zuzino.mos.ru/presscenter/article/detail/7811847.html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8118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8118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2023-07-03T21:03:16Z</dcterms:created>
  <dcterms:modified xsi:type="dcterms:W3CDTF">2023-07-03T21:03:16Z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