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зор-дтп-с-05.04-11.04.2021"/>
    <w:p>
      <w:pPr>
        <w:pStyle w:val="Heading3"/>
      </w:pPr>
      <w:r>
        <w:t xml:space="preserve">Обзор ДТП с 05.04-11.04.2021</w:t>
      </w:r>
    </w:p>
    <w:p>
      <w:pPr>
        <w:pStyle w:val="FirstParagraph"/>
      </w:pPr>
      <w:r>
        <w:t xml:space="preserve">15.04.2021</w:t>
      </w:r>
    </w:p>
    <w:p>
      <w:pPr>
        <w:pStyle w:val="BodyText"/>
      </w:pPr>
      <w:r>
        <w:t xml:space="preserve">1. 05 апреля 2021 года в 17 часов 30 минут по адресу: г. Москва, ул. Веневская, д. 32, стр. 8 произошло ДТП с пострадавшим – наезд на стоящее транспортное средство. Водитель 1987 года рождения, управляя автомобилем «Дэу Нексия», следовал по ул. Веневская от Чечерского проезда в сторону ул. Скобелевская, и в районе дома 32 по ул. Веневская совершил наезд на стоящее транспортное средство погрузчик «Амкодор 527», под управлением водителя 1961 года рождения, который производил уборочные работы на газоне. В результате ДТП пострадали – водитель автомобиля «Дэу Нексия», который нарядом скорой медицинской помощи, с предварительным диагнозом – закрытая черепно-мозговая травма, сотрясение головного мозга, был доставлен в ГКБ г. Москвы; пассажир автомобиля «Дэу Нексия» 2003 года рождения, который нарядом скорой медицинской помощи, с предварительным диагнозом – закрытая черепно-мозговая травма, сотрясение головного мозга, скальпированная рана лобной области, ушибленная рана правой голени, был доставлен в ГКБ г. Москвы; пассажир автомобиля «Дэу Нексия» 2002 года рождения, который нарядом скорой медицинской помощи, с предварительным диагнозом – закрытая черепно-мозговая травма, сотрясение головного мозга, был доставлен в ГКБ г. Москвы.</w:t>
      </w:r>
      <w:r>
        <w:t xml:space="preserve"> </w:t>
      </w:r>
      <w:r>
        <w:t xml:space="preserve">2. 07 апреля 2021 года в 10 часов 40 минут по адресу: г. Москва, Варшавское шоссе, д. 196Д, стр. 1, произошло ДТП с пострадавшими – столкновение 2-х транспортных средств. Водитель 1975 года рождения, управляя автомобилем «Мицубиси», следовал по Варшавскому шоссе от ул. Большая Бутовская в направлении ул. 2-я Мелитопольская, и напротив д. 196Д, стр. 1 по Варшавскому шоссе, в результате несоблюдения дистанции до движущегося впереди транспортного средства, совершил столкновение с автомобилем «Хундай», под управлением водителя 1961 года рождения, который следовал в попутном направлении. В результате ДТП пострадал водитель автомобиля «Мицубиси», который нарядом скорой медицинской помощи, с предварительным диагнозом – ушиб грудной клетки, был доставлен в ГКБ г. Москвы.</w:t>
      </w:r>
      <w:r>
        <w:t xml:space="preserve"> </w:t>
      </w:r>
      <w:r>
        <w:t xml:space="preserve">3. 07 апреля 2021 года в 13 часов 34 минуты по адресу: г. Москва, ул. Скобелевская, д. 7 по ул. Поляны, произошло ДТП с пострадавшим – наезд на пешехода. Водитель 1993 года рождения, управляя автомобилем «Мазда», следовал по ул. Скобелевская от Новобутовского проезда в направлении ул. Поляны, и напротив д. 7 по ул. Скобелевская совершил наезд на пешехода, который переходил проезжую часть дороги вне зоны действия пешеходного перехода, слева направо по ходу движения автомобиля (регулируемый пешеходный переход расположен в 79 метрах). В результате ДТП пострадал пешеход 2006 года рождения, который нарядом скорой медицинской помощи, с предварительным диагнозом – сотрясение головного мозга, закрытая черепно-мозговая травма, был доставлен в ДГКБ г. Москвы.</w:t>
      </w:r>
      <w:r>
        <w:t xml:space="preserve"> </w:t>
      </w:r>
      <w:r>
        <w:t xml:space="preserve">4. 08 апреля 2021 года в 20 часов 50 минут по адресу: г. Москва, ул. Академика Варги, д. 1, произошло ДТП с пострадавшим – наезд на велосипедиста. Водитель 1980 года рождения, управляя автомобилем «БМВ Х4», следовал по ул. Академика Варги от МКАД в направлении ул. Теплый Стан, и напротив д. 1 по ул. Академика Варги совершил наезд на велосипедиста, который осуществлял выезд с дворовой территории справа налево по ходу движения автомобиля. В результате ДТП пострадал велосипедист 1981 года рождения, который нарядом скорой медицинской помощи, с предварительным диагнозом – повреждение левой ноги, был доставлен в ГКБ г. Москвы.</w:t>
      </w:r>
      <w:r>
        <w:t xml:space="preserve"> </w:t>
      </w:r>
      <w:r>
        <w:t xml:space="preserve">5. 10 апреля 2021 года в 23 часа 10 минут по адресу: г. Москва, ул. Профсоюзная, д. 41, произошло ДТП с пострадавшими – столкновение 2-х транспортных средств. Водитель 1989 года рождения, управляя автомобилем «БМВ-320», следовал по ул. Профсоюзная, и напротив д. 41, в результате несоблюдения дистанции до движущегося впереди транспортного средства, совершил столкновение с автомобилем «Киа Рио», под управлением водителя 1996 года рождения, который следовал в попутном направлении. В результате ДТП пострадал пассажир автомобиля «Киа Рио» 1991 года рождения, который наряд скорой медицинской помощи, с предварительным диагнозом – сотрясение головного мозга, закрытая черепно-мозговая травма, ушиб позвоночника был доставлен в ГКБ г. Москвы.</w:t>
      </w:r>
      <w:r>
        <w:t xml:space="preserve"> </w:t>
      </w:r>
      <w:r>
        <w:t xml:space="preserve">6. 10 апреля 2021 года в 18 часов 00 минут по адресу: г. Москва, ул. Дмитрия Ульянова, д. 3, произошло ДТП с пострадавшими - наезд на пешехода. Неизвестный водитель, управляя неустановленным автомобилем, следовал по ул. Дмитрия Ульянова от ул. Вавилова в сторону Ленинского проспекта, и напротив д. 3 по ул. Дмитрия Ульянова, совершил наезд на пешехода, который переходил проезжую дороги вне зоны действия пешеходного перехода, слева направо по ходу движения автомобиля (75 метров до регулируемого пешеходного перехода). В результате ДТП пострадал пешеход 1982 года рождения, который нарядом скорой медицинской помощи, с предварительным диагнозом – закрытый перелом плюсневых костей правой стопы, был доставлен в ГКБ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http://zuzino.mos.ru/presscenter/article/detail/9875992.html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98759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98759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2025-03-11T18:25:36Z</dcterms:created>
  <dcterms:modified xsi:type="dcterms:W3CDTF">2025-03-11T18:25:36Z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