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dbe0bbb818701d9570bc1288f5a3d947923e5de"/>
    <w:p>
      <w:pPr>
        <w:pStyle w:val="Heading3"/>
      </w:pPr>
      <w:r>
        <w:t xml:space="preserve">Библиотека №196 рассказала жителям Зюзина о финалистах литературного конкурса</w:t>
      </w:r>
    </w:p>
    <w:p>
      <w:pPr>
        <w:pStyle w:val="FirstParagraph"/>
      </w:pPr>
      <w:r>
        <w:t xml:space="preserve">18.06.2021</w:t>
      </w:r>
    </w:p>
    <w:p>
      <w:pPr>
        <w:pStyle w:val="BodyText"/>
      </w:pPr>
      <w:r>
        <w:rPr>
          <w:bCs/>
          <w:b/>
        </w:rPr>
        <w:t xml:space="preserve">16 июня объявили о финалистах конкурса «Большая книга». Библиотека №196 поделилась списком на своих страницах в социальных сетях.</w:t>
      </w:r>
    </w:p>
    <w:p>
      <w:pPr>
        <w:pStyle w:val="BodyText"/>
      </w:pPr>
      <w:r>
        <w:t xml:space="preserve">По результатам конкурса в список финалистов вошли следующие авторы: Марина Степнова «Сад», Владимир Паперный «Архив Шульца», Виктор Ремизов «Вечная мерзлота», Михаил Гиголашвили «Кока», Оксана Васякина «Рана», Юрий Буйда «Сады Виверны», Евгений Водолазкин «Оправдание Острова», Дмитрий Бавильский «Желание быть городом», Майя Кучерская «Лесков. Прозёванный гений», Леонид Юзефович «Филлэлин», Андрей Дмитриев «Этот берег», Алексей Поляринов «Риф» и Наринэ Абгарян «Симон».</w:t>
      </w:r>
    </w:p>
    <w:p>
      <w:pPr>
        <w:pStyle w:val="BodyText"/>
      </w:pPr>
      <w:r>
        <w:t xml:space="preserve">Лауреатов назовут в декабре 2021 года.</w:t>
      </w:r>
    </w:p>
    <w:p>
      <w:pPr>
        <w:pStyle w:val="BodyText"/>
      </w:pPr>
      <w:r>
        <w:t xml:space="preserve">Фото: pixabay.com</w:t>
      </w:r>
    </w:p>
    <w:p>
      <w:pPr>
        <w:pStyle w:val="BodyText"/>
      </w:pPr>
      <w:r>
        <w:br/>
      </w:r>
    </w:p>
    <w:p>
      <w:pPr>
        <w:pStyle w:val="BodyText"/>
      </w:pPr>
      <w:r>
        <w:t xml:space="preserve">Адрес страницы:</w:t>
      </w:r>
      <w:r>
        <w:t xml:space="preserve"> </w:t>
      </w:r>
      <w:hyperlink r:id="rId20">
        <w:r>
          <w:rPr>
            <w:rStyle w:val="Hyperlink"/>
          </w:rPr>
          <w:t xml:space="preserve">http://zuzino.mos.ru/presscenter/news/detail/10041262.html</w:t>
        </w:r>
      </w:hyperlink>
    </w:p>
    <w:p>
      <w:pPr>
        <w:pStyle w:val="BodyText"/>
      </w:pPr>
      <w:hyperlink r:id="rId21">
        <w:r>
          <w:rPr>
            <w:rStyle w:val="Hyperlink"/>
          </w:rPr>
          <w:t xml:space="preserve">Управа района Зюзино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zuzino.mos.ru" TargetMode="External" /><Relationship Type="http://schemas.openxmlformats.org/officeDocument/2006/relationships/hyperlink" Id="rId20" Target="http://zuzino.mos.ru/presscenter/news/detail/10041262.html" TargetMode="External" /></Relationships>
</file>

<file path=word/_rels/footnotes.xml.rels><?xml version="1.0" encoding="UTF-8"?><Relationships xmlns="http://schemas.openxmlformats.org/package/2006/relationships"><Relationship Type="http://schemas.openxmlformats.org/officeDocument/2006/relationships/hyperlink" Id="rId21" Target="http://zuzino.mos.ru" TargetMode="External" /><Relationship Type="http://schemas.openxmlformats.org/officeDocument/2006/relationships/hyperlink" Id="rId20" Target="http://zuzino.mos.ru/presscenter/news/detail/1004126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2025-06-12T20:29:39Z</dcterms:created>
  <dcterms:modified xsi:type="dcterms:W3CDTF">2025-06-12T20:29:39Z</dcterms:modified>
</cp:coreProperties>
</file>

<file path=docProps/custom.xml><?xml version="1.0" encoding="utf-8"?>
<Properties xmlns="http://schemas.openxmlformats.org/officeDocument/2006/custom-properties" xmlns:vt="http://schemas.openxmlformats.org/officeDocument/2006/docPropsVTypes"/>
</file>