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75c81006943361d903c005d9f984ce6fc7e5"/>
    <w:p>
      <w:pPr>
        <w:pStyle w:val="Heading3"/>
      </w:pPr>
      <w:r>
        <w:t xml:space="preserve">Как правильно подготовиться к процедуре переливания плазмы</w:t>
      </w:r>
    </w:p>
    <w:p>
      <w:pPr>
        <w:pStyle w:val="FirstParagraph"/>
      </w:pPr>
      <w:r>
        <w:t xml:space="preserve">29.06.2021</w:t>
      </w:r>
    </w:p>
    <w:p>
      <w:pPr>
        <w:pStyle w:val="BodyText"/>
      </w:pPr>
      <w:r>
        <w:t xml:space="preserve">Переливание плазмы крови переболевших коронавирусом COVREC (с антителами к коронавирусной инфекции) – один из наиболее эффективных методов лечения зараженных пациентов. Процедура позволяет помочь тем, кто переносит COVID-19 особенно тяжело. Горожане, переболевшие коронавирусной инфекцией, могут стать донорами и помочь тем, кто непросто переносит COVID-19.</w:t>
      </w:r>
    </w:p>
    <w:p>
      <w:pPr>
        <w:pStyle w:val="BodyText"/>
      </w:pPr>
      <w:r>
        <w:t xml:space="preserve">Сдать плазму крови возможно спустя две недели после выздоровления. Именно в этот период, по данным российских и мировых экспертов, уже образуется значительное количество антител.</w:t>
      </w:r>
    </w:p>
    <w:p>
      <w:pPr>
        <w:pStyle w:val="BodyText"/>
      </w:pPr>
      <w:r>
        <w:t xml:space="preserve">Требования к донорам плазмы COVREC предъявляются такие: возраст 18-55 лет, вес не менее 50 кг, гражданство РФ, либо проживание на территории РФ на законных основаниях не менее 1 года, не менее 5 недель с момента появления первых симптомов, отсутствие симптомов заболевания, наличие выписки из больницы или поликлиники, результаты КТ или лабораторных исследований</w:t>
      </w:r>
    </w:p>
    <w:p>
      <w:pPr>
        <w:pStyle w:val="BodyText"/>
      </w:pPr>
      <w:r>
        <w:t xml:space="preserve">У вакцинированных доноров определят наличие титра антител IgG к RBD SARS-CoV-2 и титра вируснейтрализующих антител. При подтверждении высокого титра — донора пригласят на донацию.</w:t>
      </w:r>
    </w:p>
    <w:p>
      <w:pPr>
        <w:pStyle w:val="BodyText"/>
      </w:pPr>
      <w:r>
        <w:t xml:space="preserve">Отказать в сдаче крови могут тем, кто болен ВИЧ или гепатитом, а также страдает хроническими заболеваниями — например, язвенной болезнью желудка, имеет воспалительные заболевания типа акне или сильного кариеса, а также варикозное расширение вен. В крови таких людей могут быть бактерии, что делает ее непригодной для переливания. Решение об отводе, временном или пожизненном, принимают врачи-трансфузиологи.</w:t>
      </w:r>
    </w:p>
    <w:p>
      <w:pPr>
        <w:pStyle w:val="BodyText"/>
      </w:pPr>
      <w:r>
        <w:t xml:space="preserve">Сдача плазмы осуществляется в комфортных условиях, в специальном донорском кресле. Процедура донации занимает не более 40 минут</w:t>
      </w:r>
    </w:p>
    <w:p>
      <w:pPr>
        <w:pStyle w:val="BodyText"/>
      </w:pPr>
      <w:r>
        <w:t xml:space="preserve">В соответствии с Постановлением Правительства Москвы доноры-реконвалесценты плазмы CovRec получают стимулирующие выплаты. Объем разовой донации должен составлять не менее 300 и не более 600 мл (+/-10%).</w:t>
      </w:r>
    </w:p>
    <w:p>
      <w:pPr>
        <w:pStyle w:val="BodyText"/>
      </w:pPr>
      <w:r>
        <w:t xml:space="preserve">В Москве продолжается массовая вакцинация от COVID-19. По предварительной записи бесплатно сделать прививку от коронавирусной инфекции может любой желающий старше 18 лет в одном из 100 пунктов на базе городских поликлиник. Без записи пройти вакцинацию можно в павильонах «Здоровая Москва» и других общественных местах.</w:t>
      </w:r>
    </w:p>
    <w:p>
      <w:pPr>
        <w:pStyle w:val="BodyText"/>
      </w:pPr>
      <w:r>
        <w:t xml:space="preserve">Фото: mosgorzdrav.ru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http://zuzino.mos.ru/presscenter/news/detail/10065509.html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5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5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2025-07-16T23:02:04Z</dcterms:created>
  <dcterms:modified xsi:type="dcterms:W3CDTF">2025-07-16T23:02:04Z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