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b172035dfff7ddcace36d044f698be380981f"/>
    <w:p>
      <w:pPr>
        <w:pStyle w:val="Heading3"/>
      </w:pPr>
      <w:r>
        <w:t xml:space="preserve">Детские площадки обработали инновационным раствором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Сотрудники МЧС, вместе с добровольцами, продолжают дезинфицировать детские площадки. На днях были обработаны пять площадок по Нагорному бульвару и улице Нагорной, в районе Котловка. За процессом профилактических мероприятий по борьбе с коронавирусом наблюдал корреспондент издания «Вечерняя Москва», Андрей Объедков.</w:t>
      </w:r>
    </w:p>
    <w:p>
      <w:pPr>
        <w:pStyle w:val="BodyText"/>
      </w:pPr>
      <w:r>
        <w:t xml:space="preserve">Младший сержант МЧС по Юго-Западному административному округу Москвы Ольга Самсонова, совместно с представителем добровольной пожарной команды «Спасение «ПРО» Марией Вороновой переодевшись в защитные костюмы, приступили к обработке.</w:t>
      </w:r>
    </w:p>
    <w:p>
      <w:pPr>
        <w:pStyle w:val="BodyText"/>
      </w:pPr>
      <w:r>
        <w:t xml:space="preserve">«В аппаратах «Жук», налито по десять литров воды, и растворены таблетки «Аквахлор», это таблетки, с помощью которых готовится дезинфицирующий раствор, ими очень удобно пользоваться, - поделилась Ольга Самсонова. - Не нужно везти с собой раствор. Эффект от такого раствора потрясающий, ведь он убивает многие бактерии, в том числе аденовирусы, полиомиелит, патогенные грибы и многие другие микроорганизмы».</w:t>
      </w:r>
    </w:p>
    <w:p>
      <w:pPr>
        <w:pStyle w:val="BodyText"/>
      </w:pPr>
      <w:r>
        <w:t xml:space="preserve">Особое внимание при обработке уделяется сиденьям и ручкам, и конечно поверхностях, с которыми чаще всего могут соприкасаться руки детишек.</w:t>
      </w:r>
    </w:p>
    <w:p>
      <w:pPr>
        <w:pStyle w:val="BodyText"/>
      </w:pPr>
      <w:r>
        <w:t xml:space="preserve">В это время, площадки в соседнем дворе проводят дезинфекцию участники добровольной пожарной команды «Спасение «ПРО» Глеб Уханов и Илья Грошев.</w:t>
      </w:r>
    </w:p>
    <w:p>
      <w:pPr>
        <w:pStyle w:val="BodyText"/>
      </w:pPr>
      <w:r>
        <w:t xml:space="preserve">«Мы оба учимся уже на третьем курсе пожарно-спасательного колледжа, и приняли решение, что в свободное от учебы время, будем помогать спасателям, - рассказал Глеб Уханов, распыляя раствор на турник. - Лишние руки никому не помешают, и нам польза, применяем знания на практике».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http://zuzino.mos.ru/presscenter/news/detail/10223597.html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2025-02-18T21:05:47Z</dcterms:created>
  <dcterms:modified xsi:type="dcterms:W3CDTF">2025-02-18T21:05:47Z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