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6265692734577452465f75a608603d13338f5"/>
    <w:p>
      <w:pPr>
        <w:pStyle w:val="Heading3"/>
      </w:pPr>
      <w:r>
        <w:t xml:space="preserve">Пожарно-тактические учения в Большом Московском цирке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Одним из самых любимых мест отдыха жителей и гостей столицы является крупнейший цирк в Европе, расположенный в Москве на проспекте Вернадского.</w:t>
      </w:r>
    </w:p>
    <w:p>
      <w:pPr>
        <w:pStyle w:val="BodyText"/>
      </w:pPr>
      <w:r>
        <w:t xml:space="preserve">Для отработки аварийно-спасательных работ, взаимодействия администрации и обслуживающего персонала объекта по своевременному обнаружению и сообщению о пожаре, а также тренировки личного состава пожарных подразделений в подаче огнетушащих средств на высоты и работе на подъемных механизмах, в здании Большого Московского цирка было проведено контрольно-проверочное пожарно-тактическое учение.</w:t>
      </w:r>
    </w:p>
    <w:p>
      <w:pPr>
        <w:pStyle w:val="BodyText"/>
      </w:pPr>
      <w:r>
        <w:t xml:space="preserve">По тактическому замыслу, во время представления произошло короткое замыкание в осветительном оборудовании, установленном на сцене. Пожар распространился по электрическим кабелям, на кабель-каналы, проложенные вдоль технической зоны, на верхнем ярусе, происходило выделение большого количества продуктов горения, которые распространились по трибунам.</w:t>
      </w:r>
    </w:p>
    <w:p>
      <w:pPr>
        <w:pStyle w:val="BodyText"/>
      </w:pPr>
      <w:r>
        <w:t xml:space="preserve">Сложность проведения аварийно-спасательных работ на таком объекте заключается в большом количестве находящихся в зрительном зале и сценическом комплексе людей (более 3000 человек), как следствие – возникновение давки и паники, а также наличие электротехнических устройств и механизмов под напряжением, сценического подвала со сменными манежами, возможное обрушение подвесных перекрытий и осветительных приборов над зрительным залом, наличие различных животных.</w:t>
      </w:r>
    </w:p>
    <w:p>
      <w:pPr>
        <w:pStyle w:val="BodyText"/>
      </w:pPr>
      <w:r>
        <w:t xml:space="preserve">Условный пожар обнаруживает сотрудник ЧОП и сообщает о пожаре в пожарную охрану, по системе громкой связи было объявлено о том, что представление прерывается, всем зрителям и персоналу необходимо эвакуироваться через ближайшие к ним выходы. Организуется эвакуация животных.</w:t>
      </w:r>
    </w:p>
    <w:p>
      <w:pPr>
        <w:pStyle w:val="BodyText"/>
      </w:pPr>
      <w:r>
        <w:t xml:space="preserve">Сотрудники ЧОП открывают все выходы из здания для беспрепятственной эвакуации, направляя зрителей к ближайшему выходу, проводя мероприятия по предупреждению паники, и предпринимают попытку ликвидации пожара самостоятельно, первичными средствами тушения пожара.</w:t>
      </w:r>
    </w:p>
    <w:p>
      <w:pPr>
        <w:pStyle w:val="BodyText"/>
      </w:pPr>
      <w:r>
        <w:t xml:space="preserve">Организована разведка одновременно двумя звеньями ГДЗС на предмет отыскания очага пожара и проверки помещений на наличие людей, также был установлен подъёмный механизм и подан лафетный ствол на защиту конструкций купола здания цирка.</w:t>
      </w:r>
    </w:p>
    <w:p>
      <w:pPr>
        <w:pStyle w:val="BodyText"/>
      </w:pPr>
      <w:r>
        <w:t xml:space="preserve">В ходе разведки и тушения условного пожара, было обнаружено и спасено 3 человека.</w:t>
      </w:r>
    </w:p>
    <w:p>
      <w:pPr>
        <w:pStyle w:val="BodyText"/>
      </w:pPr>
      <w:r>
        <w:t xml:space="preserve">По окончании контрольно-проверочного пожарно-тактического учения, руководитель учений, заместитель начальника отряда Управления МЧС по ЮЗАО, Бакур Бушкиев, отметил, что поставленные задачи выполнены. Был отмечен ряд положительных и отрицательных сторон в работе личного состава и предложены мероприятия по совершенствованию организации тушения пожара.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http://zuzino.mos.ru/presscenter/news/detail/10373120.html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2025-02-28T18:16:42Z</dcterms:created>
  <dcterms:modified xsi:type="dcterms:W3CDTF">2025-02-28T18:16:42Z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