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2e07155fde40bcda65c38ca44cd1b48aeee11"/>
    <w:p>
      <w:pPr>
        <w:pStyle w:val="Heading3"/>
      </w:pPr>
      <w:r>
        <w:t xml:space="preserve">Пожарная безопасность в осенне-зимний период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С наступлением холодной погоды, как правило, возрастает количество пожаров в квартирах и домах. Именно в этот период всем жителям столицы необходимо задуматься о своей безопасности.</w:t>
      </w:r>
    </w:p>
    <w:p>
      <w:pPr>
        <w:pStyle w:val="BodyText"/>
      </w:pPr>
      <w:r>
        <w:t xml:space="preserve">С целью профилактики пожаров Управлением по ЮЗАО ГУ МЧС России по г. Москве организованы рейды в рамках сезонной операции «Отопление». Операция подразумевает проведение комплекса профилактических мероприятий, в ходе которых сотрудники надзорных органов напоминают населению о правилах безопасного поведения и необходимости соблюдении правил пожарной безопасности.</w:t>
      </w:r>
    </w:p>
    <w:p>
      <w:pPr>
        <w:pStyle w:val="BodyText"/>
      </w:pPr>
      <w:r>
        <w:t xml:space="preserve">Самые распространенные причины пожаров в осенне-зимний период - нарушение правил эксплуатации электрооборудования, а также использование неисправных печей.</w:t>
      </w:r>
    </w:p>
    <w:p>
      <w:pPr>
        <w:pStyle w:val="BodyText"/>
      </w:pPr>
      <w:r>
        <w:t xml:space="preserve">Во избежание трагичных последствий, крайне важно соблюдать меры пожарной безопасности в быту. Необходимо помнить, что нельзя оставлять без присмотра электрические приборы во время незавершенной эксплуатации, пользоваться самодельными электронагревательными приборами, а также использовать электроприборы с повреждениями. Это может привести к их возгоранию и спровоцировать пожар в квартире. Категорически запрещена сушка вещей на электрообогревателях и над газовыми конфорками.</w:t>
      </w:r>
    </w:p>
    <w:p>
      <w:pPr>
        <w:pStyle w:val="BodyText"/>
      </w:pPr>
      <w:r>
        <w:t xml:space="preserve">Важно использовать только сертифицированные изделия заводского изготовления, и внимательно ознакомиться с правилами эксплуатации.</w:t>
      </w:r>
    </w:p>
    <w:p>
      <w:pPr>
        <w:pStyle w:val="BodyText"/>
      </w:pPr>
      <w:r>
        <w:t xml:space="preserve">Не оставляйте без присмотра детей. Объясните ребенку, что нельзя самостоятельно пользоваться электрооборудованием, когда родителей нет дома.</w:t>
      </w:r>
    </w:p>
    <w:p>
      <w:pPr>
        <w:pStyle w:val="BodyText"/>
      </w:pPr>
      <w:r>
        <w:t xml:space="preserve">Нередко возгорания происходят из-за неисправной и поврежденной электропроводки или большой нагрузки на неё. Включение в одну сеть одновременно нескольких электроприборов часто приводит к перегрузке сети и может спровоцировать короткое замыкание, а как следствие - пожар.</w:t>
      </w:r>
    </w:p>
    <w:p>
      <w:pPr>
        <w:pStyle w:val="BodyText"/>
      </w:pPr>
      <w:r>
        <w:t xml:space="preserve">Если пожар все же произошел, необходимо немедленно позвонить в пожарную охрану по телефону 101 и по возможности оповестить соседей.</w:t>
      </w:r>
    </w:p>
    <w:p>
      <w:pPr>
        <w:pStyle w:val="BodyText"/>
      </w:pPr>
      <w:r>
        <w:t xml:space="preserve">Помните, соблюдение мер пожарной безопасности – это залог вашего благополучия, сохранности вашей собственной жизни и жизни ваших близких! Поэтому пожар всегда лучше предупредить!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http://zuzino.mos.ru/presscenter/news/detail/10400221.html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00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00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2025-03-03T22:01:16Z</dcterms:created>
  <dcterms:modified xsi:type="dcterms:W3CDTF">2025-03-03T22:01:16Z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