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чь-не-только-источник-тепла"/>
    <w:p>
      <w:pPr>
        <w:pStyle w:val="Heading3"/>
      </w:pPr>
      <w:r>
        <w:t xml:space="preserve">Печь – не только источник тепла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t xml:space="preserve">«Печь – не только источник тепла, но и источник пожарной опасности» - догма известная всем. Именно поэтому сотрудники Управления по ЮЗАО ГУ МЧС России по городу Москве призывают быть максимально внимательными при эксплуатации печного оборудования.</w:t>
      </w:r>
    </w:p>
    <w:p>
      <w:pPr>
        <w:pStyle w:val="BodyText"/>
      </w:pPr>
      <w:r>
        <w:t xml:space="preserve">Во время профилактический рейдов, в рамках операции «отопление», беседуя с жителями частного сектора, инспектора напоминают элементарные правила безопасности при использовании печей, и о том, что не следует ни в коем случае оставлять детей без присмотра рядом с печным отоплением.</w:t>
      </w:r>
    </w:p>
    <w:p>
      <w:pPr>
        <w:pStyle w:val="BodyText"/>
      </w:pPr>
      <w:r>
        <w:t xml:space="preserve">Так же населению вручают памятки были вручены амятки по пожарной безопасности. При наступлении осеннего отопительного сезона очень важно проверить, как хозяева содержат печи и исправна ли электропроводка.</w:t>
      </w:r>
    </w:p>
    <w:p>
      <w:pPr>
        <w:pStyle w:val="BodyText"/>
      </w:pPr>
      <w:r>
        <w:t xml:space="preserve">Общие требования безопасности</w:t>
      </w:r>
    </w:p>
    <w:p>
      <w:pPr>
        <w:pStyle w:val="BodyText"/>
      </w:pPr>
      <w:r>
        <w:t xml:space="preserve">К топке печей допускаются лица в возрасте не моложе 18 лет, ознакомленные с правилами топки печей (каминов) и настоящей инструкцией.</w:t>
      </w:r>
    </w:p>
    <w:p>
      <w:pPr>
        <w:pStyle w:val="BodyText"/>
      </w:pPr>
      <w:r>
        <w:t xml:space="preserve">При топке печей возможно воздействие на истопника и других лиц, находящихся в помещени и следующих опасных и вредных факторов:</w:t>
      </w:r>
    </w:p>
    <w:p>
      <w:pPr>
        <w:pStyle w:val="BodyText"/>
      </w:pPr>
      <w:r>
        <w:t xml:space="preserve">возникновение пожара при оставлении без присмотра работающих печей;</w:t>
      </w:r>
    </w:p>
    <w:p>
      <w:pPr>
        <w:pStyle w:val="BodyText"/>
      </w:pPr>
      <w:r>
        <w:t xml:space="preserve">ожоги при разжигании топлива в печах бензином, керосином и другими легковоспламеняющимися жидкостями, а также при резком открывании дверцы топки и заглядывании в неё;</w:t>
      </w:r>
    </w:p>
    <w:p>
      <w:pPr>
        <w:pStyle w:val="BodyText"/>
      </w:pPr>
      <w:r>
        <w:t xml:space="preserve">отравление угарным газом при преждевременном закрытии задвижки дымохода.</w:t>
      </w:r>
    </w:p>
    <w:p>
      <w:pPr>
        <w:pStyle w:val="BodyText"/>
      </w:pPr>
      <w:r>
        <w:t xml:space="preserve">Перед топочным отверстием на деревянном полу должен быть прибит металлический лист размером не менее 50х70 см. Расстояние от топочных отверстий до сгораемых конструкций и материалов должно быть не менее 1,25 м.</w:t>
      </w:r>
    </w:p>
    <w:p>
      <w:pPr>
        <w:pStyle w:val="BodyText"/>
      </w:pPr>
      <w:r>
        <w:t xml:space="preserve">Очищать дымоходы и печи от сажи необходимо перед началом и в течение всего отопительного сезона не реже:</w:t>
      </w:r>
    </w:p>
    <w:p>
      <w:pPr>
        <w:pStyle w:val="BodyText"/>
      </w:pPr>
      <w:r>
        <w:t xml:space="preserve">1 раза в два месяца для отопительных печей;</w:t>
      </w:r>
    </w:p>
    <w:p>
      <w:pPr>
        <w:pStyle w:val="BodyText"/>
      </w:pPr>
      <w:r>
        <w:t xml:space="preserve">1 раза в месяц для кухонных плит и кипятильников.</w:t>
      </w:r>
    </w:p>
    <w:p>
      <w:pPr>
        <w:pStyle w:val="BodyText"/>
      </w:pPr>
      <w:r>
        <w:t xml:space="preserve">На чердаках все дымовые трубы и стены, в которых проходят дымовые каналы, должны быть побелены.</w:t>
      </w:r>
    </w:p>
    <w:p>
      <w:pPr>
        <w:pStyle w:val="BodyText"/>
      </w:pPr>
      <w:r>
        <w:t xml:space="preserve">Топливо (уголь, торф, дрова, опилки и др.) следует хранить в специально приспособленных для этого помещениях или на специально выделенных площадках, расположенных не ближе 8 м от сгораемых конструкций зданий и строений.</w:t>
      </w:r>
    </w:p>
    <w:p>
      <w:pPr>
        <w:pStyle w:val="BodyText"/>
      </w:pPr>
      <w:r>
        <w:t xml:space="preserve">Топка печей должна прекращаться не менее чем за 2 ч до отхода ко сну, или покидания помещения на длительный срок.</w:t>
      </w:r>
    </w:p>
    <w:p>
      <w:pPr>
        <w:pStyle w:val="BodyText"/>
      </w:pPr>
      <w:r>
        <w:t xml:space="preserve">При неисправности в работе печи затушить огонь в топке и принять меры по устранению неисправности.</w:t>
      </w:r>
    </w:p>
    <w:p>
      <w:pPr>
        <w:pStyle w:val="BodyText"/>
      </w:pPr>
      <w:r>
        <w:t xml:space="preserve">Перед началом отопительного сезона печь (камин) должна быть тщательно проверена и отремонтирована. Запрещается эксплуатировать неисправные печи и отопительные устройства.</w:t>
      </w:r>
    </w:p>
    <w:p>
      <w:pPr>
        <w:pStyle w:val="BodyText"/>
      </w:pPr>
      <w:r>
        <w:t xml:space="preserve">Истопник обязан соблюдать правила пожарной безопасности, знать места расположения первичных средств пожаротушения.</w:t>
      </w:r>
    </w:p>
    <w:p>
      <w:pPr>
        <w:pStyle w:val="BodyText"/>
      </w:pPr>
      <w:r>
        <w:t xml:space="preserve">Требования безопасности перед началом работы</w:t>
      </w:r>
    </w:p>
    <w:p>
      <w:pPr>
        <w:pStyle w:val="BodyText"/>
      </w:pPr>
      <w:r>
        <w:t xml:space="preserve">Проверить наличие у топочных отверстий на деревянном полу предтопочных металлических листов размером 50x70 см.</w:t>
      </w:r>
    </w:p>
    <w:p>
      <w:pPr>
        <w:pStyle w:val="BodyText"/>
      </w:pPr>
      <w:r>
        <w:t xml:space="preserve">Открыть заслонки дымоходов и убедиться в наличии тяги.</w:t>
      </w:r>
    </w:p>
    <w:p>
      <w:pPr>
        <w:pStyle w:val="BodyText"/>
      </w:pPr>
      <w:r>
        <w:t xml:space="preserve">Требования безопасности во время работы</w:t>
      </w:r>
    </w:p>
    <w:p>
      <w:pPr>
        <w:pStyle w:val="BodyText"/>
      </w:pPr>
      <w:r>
        <w:t xml:space="preserve">Не поручать присмотр за топящимися печами детям и посторонним лицам.</w:t>
      </w:r>
    </w:p>
    <w:p>
      <w:pPr>
        <w:pStyle w:val="BodyText"/>
      </w:pPr>
      <w:r>
        <w:t xml:space="preserve">Для предотвращения отравления угарным газом задвижки дымоходов закрывать только после того, как дрова прогорят полностью.</w:t>
      </w:r>
    </w:p>
    <w:p>
      <w:pPr>
        <w:pStyle w:val="BodyText"/>
      </w:pPr>
      <w:r>
        <w:t xml:space="preserve">Следить за тем, чтобы печи не были перекалены.</w:t>
      </w:r>
    </w:p>
    <w:p>
      <w:pPr>
        <w:pStyle w:val="BodyText"/>
      </w:pPr>
      <w:r>
        <w:t xml:space="preserve">При эксплуатации печного отопления запрещается:</w:t>
      </w:r>
    </w:p>
    <w:p>
      <w:pPr>
        <w:pStyle w:val="BodyText"/>
      </w:pPr>
      <w:r>
        <w:t xml:space="preserve">Складировать топливо непосредственно перед топочным отверстием печей.</w:t>
      </w:r>
    </w:p>
    <w:p>
      <w:pPr>
        <w:pStyle w:val="BodyText"/>
      </w:pPr>
      <w:r>
        <w:t xml:space="preserve">Применять для розжига печей бензин, керосин, дизельное топливо и другие легковоспламеняющиеся и горючие жидкости.</w:t>
      </w:r>
    </w:p>
    <w:p>
      <w:pPr>
        <w:pStyle w:val="BodyText"/>
      </w:pPr>
      <w:r>
        <w:t xml:space="preserve">Хранить в помещении запас топлива, более суточной потребности.</w:t>
      </w:r>
    </w:p>
    <w:p>
      <w:pPr>
        <w:pStyle w:val="BodyText"/>
      </w:pPr>
      <w:r>
        <w:t xml:space="preserve">Оставлять топящиеся печи без надзора.</w:t>
      </w:r>
    </w:p>
    <w:p>
      <w:pPr>
        <w:pStyle w:val="BodyText"/>
      </w:pPr>
      <w:r>
        <w:t xml:space="preserve">Сушить и складировать на печах дрова, одежду и другие сгораемые предметы и материалы.</w:t>
      </w:r>
    </w:p>
    <w:p>
      <w:pPr>
        <w:pStyle w:val="BodyText"/>
      </w:pPr>
      <w:r>
        <w:t xml:space="preserve">Топить углем, коксом или газом печи, неприспособленные для этих видов топлива.</w:t>
      </w:r>
    </w:p>
    <w:p>
      <w:pPr>
        <w:pStyle w:val="BodyText"/>
      </w:pPr>
      <w:r>
        <w:t xml:space="preserve">Применять для топки дрова, длина которых превышает размер топливника, топить печи при открытых дверцах.</w:t>
      </w:r>
    </w:p>
    <w:p>
      <w:pPr>
        <w:pStyle w:val="BodyText"/>
      </w:pPr>
      <w:r>
        <w:t xml:space="preserve">Топить печи при наличии в дымовых трубах, стенах, где проходят дымоходы, отверстий и трещин.</w:t>
      </w:r>
    </w:p>
    <w:p>
      <w:pPr>
        <w:pStyle w:val="BodyText"/>
      </w:pPr>
      <w:r>
        <w:t xml:space="preserve">Использовать вентиляционные и газовые каналы в качестве дымоходов печей.</w:t>
      </w:r>
    </w:p>
    <w:p>
      <w:pPr>
        <w:pStyle w:val="BodyText"/>
      </w:pPr>
      <w:r>
        <w:t xml:space="preserve">Крепить к дымовым трубам антенны радиоприемников, телевизоров, молниеприемники.</w:t>
      </w:r>
    </w:p>
    <w:p>
      <w:pPr>
        <w:pStyle w:val="BodyText"/>
      </w:pPr>
      <w:r>
        <w:t xml:space="preserve">Высыпать вблизи строений непогашенные золу и угли. Их следует залить водой и удалить в специально отведенное безопасное место.</w:t>
      </w:r>
    </w:p>
    <w:p>
      <w:pPr>
        <w:pStyle w:val="BodyText"/>
      </w:pPr>
      <w:r>
        <w:t xml:space="preserve">Требования безопасности в аварийных ситуациях</w:t>
      </w:r>
    </w:p>
    <w:p>
      <w:pPr>
        <w:pStyle w:val="BodyText"/>
      </w:pPr>
      <w:r>
        <w:t xml:space="preserve">При возникновении пожара немедленно сообщить о пожаре в ближайшую пожарную часть, и приступить к тушению очага возгорания с помощью первичных средств пожаротушения.</w:t>
      </w:r>
    </w:p>
    <w:p>
      <w:pPr>
        <w:pStyle w:val="BodyText"/>
      </w:pPr>
      <w:r>
        <w:t xml:space="preserve">При получении травмы немедленно оказать первую помощь пострадавшему, при необходимости отправить пострадавшего в ближайшее лечебное учреждение.</w:t>
      </w:r>
    </w:p>
    <w:p>
      <w:pPr>
        <w:pStyle w:val="BodyText"/>
      </w:pPr>
      <w:r>
        <w:t xml:space="preserve">Требования безопасности по окончании работы</w:t>
      </w:r>
    </w:p>
    <w:p>
      <w:pPr>
        <w:pStyle w:val="BodyText"/>
      </w:pPr>
      <w:r>
        <w:t xml:space="preserve">Убедиться в полном прогорании топлива, углей в топке печи и закрыть задвижки дымоходов.</w:t>
      </w:r>
    </w:p>
    <w:p>
      <w:pPr>
        <w:pStyle w:val="BodyText"/>
      </w:pPr>
      <w:r>
        <w:t xml:space="preserve">Перед выгребанием золы и углей из топки печи залить их водой, выгрести золу и угли из топки в металлический ящик с крышкой на ножках и вынести в специально отведённое место. Не выбрасывать золу и угли возле строений и заборов.</w:t>
      </w:r>
    </w:p>
    <w:p>
      <w:pPr>
        <w:pStyle w:val="BodyText"/>
      </w:pPr>
      <w:r>
        <w:t xml:space="preserve">Помните! Жизнь и здоровье Ваше и Ваших близких, а так же сохранность имущества зависят от соблюдения простейших мер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http://zuzino.mos.ru/presscenter/news/detail/10423694.html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23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23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2023-06-21T17:20:48Z</dcterms:created>
  <dcterms:modified xsi:type="dcterms:W3CDTF">2023-06-21T17:20:48Z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