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6a0fa9af858cd7742c20a609095f8f37b71376"/>
    <w:p>
      <w:pPr>
        <w:pStyle w:val="Heading3"/>
      </w:pPr>
      <w:r>
        <w:t xml:space="preserve">Вагоны «Москва-2020» поступят на Калужско-Рижскую линию метро</w:t>
      </w:r>
    </w:p>
    <w:p>
      <w:pPr>
        <w:pStyle w:val="FirstParagraph"/>
      </w:pPr>
      <w:r>
        <w:t xml:space="preserve">20.06.2023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Вагоны «Москва-2020» поступят на Калужско-Рижскую линию метро. Там появится более 200 таких вагонов. Об этом сообщает</w:t>
      </w:r>
      <w:r>
        <w:t xml:space="preserve"> </w:t>
      </w:r>
      <w:hyperlink r:id="rId20">
        <w:r>
          <w:rPr>
            <w:rStyle w:val="Hyperlink"/>
          </w:rPr>
          <w:t xml:space="preserve">пресс-служба</w:t>
        </w:r>
      </w:hyperlink>
      <w:r>
        <w:t xml:space="preserve"> </w:t>
      </w:r>
      <w:r>
        <w:t xml:space="preserve">столичного Департамента транспорта.</w:t>
      </w:r>
    </w:p>
    <w:p>
      <w:pPr>
        <w:pStyle w:val="BodyText"/>
      </w:pPr>
      <w:r>
        <w:t xml:space="preserve">Четыре десятка современных вагонов были введены в эксплуатацию месяц назад. Сейчас ими укомплектована Большая кольцевая линия метро, на которой в Зюзине расположены две станции - «Каховская» и «Зюзино».</w:t>
      </w:r>
    </w:p>
    <w:p>
      <w:pPr>
        <w:pStyle w:val="BodyText"/>
      </w:pPr>
      <w:r>
        <w:t xml:space="preserve">Поезда продолжат поставлять и на оранжевую ветку московского метро. До конца года туда поступят более 200 инновационных вагонов «Москва-2020». Они менее шумные, а в их салонах эргономичный вид. Также там имеются разъемы для зарядки устройств и широкие двери.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http://zuzino.mos.ru/presscenter/news/detail/11662989.html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Зюзино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uzino.mos.ru" TargetMode="External" /><Relationship Type="http://schemas.openxmlformats.org/officeDocument/2006/relationships/hyperlink" Id="rId21" Target="http://zuzino.mos.ru/presscenter/news/detail/11662989.html" TargetMode="External" /><Relationship Type="http://schemas.openxmlformats.org/officeDocument/2006/relationships/hyperlink" Id="rId20" Target="https://t.me/s/DtR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uzino.mos.ru" TargetMode="External" /><Relationship Type="http://schemas.openxmlformats.org/officeDocument/2006/relationships/hyperlink" Id="rId21" Target="http://zuzino.mos.ru/presscenter/news/detail/11662989.html" TargetMode="External" /><Relationship Type="http://schemas.openxmlformats.org/officeDocument/2006/relationships/hyperlink" Id="rId20" Target="https://t.me/s/DtR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2025-03-04T00:43:15Z</dcterms:created>
  <dcterms:modified xsi:type="dcterms:W3CDTF">2025-03-04T00:43:15Z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