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6748d655627e0372e8c4bc9af088ecb4beb6a"/>
    <w:p>
      <w:pPr>
        <w:pStyle w:val="Heading3"/>
      </w:pPr>
      <w:r>
        <w:t xml:space="preserve">Ученицы ДМШ имени Мясковского успешно выступили на VII Международном музыкальном конкурсе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Ученицы ДМШ имени Мясковского успешно выступили на VII Международном музыкальном конкурсе имени Р.М. Глиэра.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На сцену выходили обучающиеся класса Ирины Анатольевны Шустовой Ева Булискерия и Полина Кирик. В результате они стали дипломантом и лауреатом II степени соответственно.</w:t>
      </w:r>
    </w:p>
    <w:p>
      <w:pPr>
        <w:pStyle w:val="BodyText"/>
      </w:pPr>
      <w:r>
        <w:t xml:space="preserve">«Поздравляем и желаем новых творческих достижений!», - написали учителя.</w:t>
      </w:r>
    </w:p>
    <w:p>
      <w:pPr>
        <w:pStyle w:val="BodyText"/>
      </w:pPr>
      <w:r>
        <w:t xml:space="preserve">Напомним, что музыкальная школа находится по адресу: улица Азовская, д. 2, к. 2.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http://zuzino.mos.ru/presscenter/news/detail/11690580.html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690580.html" TargetMode="External" /><Relationship Type="http://schemas.openxmlformats.org/officeDocument/2006/relationships/hyperlink" Id="rId20" Target="https://vk.com/myaskovski_school?trackcode=fa598d13-IM1GL6Kjrrg6-gp_yeOCTNvUlsVCk51puPYdhlRjrs&amp;w=wall-210899818_3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690580.html" TargetMode="External" /><Relationship Type="http://schemas.openxmlformats.org/officeDocument/2006/relationships/hyperlink" Id="rId20" Target="https://vk.com/myaskovski_school?trackcode=fa598d13-IM1GL6Kjrrg6-gp_yeOCTNvUlsVCk51puPYdhlRjrs&amp;w=wall-210899818_3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2025-07-28T11:28:30Z</dcterms:created>
  <dcterms:modified xsi:type="dcterms:W3CDTF">2025-07-28T11:28:30Z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