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9dd790b4ea0a776c25c2a126eaafcd69c1f860"/>
    <w:p>
      <w:pPr>
        <w:pStyle w:val="Heading3"/>
      </w:pPr>
      <w:r>
        <w:t xml:space="preserve">Ученица ДМШ имени Мясковского стала лауреатом II степени на Международном конкурсе «Золотая дека»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04.10.2023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Ученица ДМШ имени Мясковского Екатерина Прошина стала лауреатом II степени на Международном конкурсе «Золотая дека».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Екатерина играет на арфе. Второе место она заняла среди девочек в возрасте 11-12 лет. Преподавателем ученицы является Светлана Владимировна Воробьева.</w:t>
      </w:r>
    </w:p>
    <w:p>
      <w:pPr>
        <w:pStyle w:val="BodyText"/>
      </w:pPr>
      <w:r>
        <w:t xml:space="preserve">«Уверены, что в этом учебном году они еще не раз порадуют нас своими успехами!», - отметили педагоги.</w:t>
      </w:r>
    </w:p>
    <w:p>
      <w:pPr>
        <w:pStyle w:val="BodyText"/>
      </w:pPr>
      <w:r>
        <w:t xml:space="preserve">Фото: ДМШ им. Мясковского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http://zuzino.mos.ru/presscenter/news/detail/11873378.html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873378.html" TargetMode="External" /><Relationship Type="http://schemas.openxmlformats.org/officeDocument/2006/relationships/hyperlink" Id="rId20" Target="https://vk.com/myaskovski_school?w=wall-210899818_4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873378.html" TargetMode="External" /><Relationship Type="http://schemas.openxmlformats.org/officeDocument/2006/relationships/hyperlink" Id="rId20" Target="https://vk.com/myaskovski_school?w=wall-210899818_4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2025-04-28T09:56:28Z</dcterms:created>
  <dcterms:modified xsi:type="dcterms:W3CDTF">2025-04-28T09:56:28Z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