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a28feb1ea02a7901a504898be3ec2b88e8bdd1"/>
    <w:p>
      <w:pPr>
        <w:pStyle w:val="Heading3"/>
      </w:pPr>
      <w:r>
        <w:t xml:space="preserve">В ДМШ имени Мясковского пройдет концерт пианистки Арины Лазгиян 17 ноября</w:t>
      </w:r>
    </w:p>
    <w:p>
      <w:pPr>
        <w:pStyle w:val="FirstParagraph"/>
      </w:pPr>
      <w:r>
        <w:t xml:space="preserve">16.11.2023</w:t>
      </w:r>
    </w:p>
    <w:p>
      <w:pPr>
        <w:pStyle w:val="BodyText"/>
      </w:pPr>
      <w:r>
        <w:t xml:space="preserve">16.11.2023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ДМШ имени Мясковского пройдет концерт пианистки Арины Лазгиян 17 ноября.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Арина Лазгиян - выпускница МГК имени Чайковского, а также Королевского музыкального колледжа в Лондоне. Кроме того, она является финалисткой международного конкурса пианистов имени Бузони и членом Британского фонда имени Филиппа Лубсера.</w:t>
      </w:r>
    </w:p>
    <w:p>
      <w:pPr>
        <w:pStyle w:val="BodyText"/>
      </w:pPr>
      <w:r>
        <w:t xml:space="preserve">В программе прозвучат произведения Б. Бриттена, С. Майера, М. Равеля и Г. Форе. Начало запланировано на 17:00 в большом зале школы по адресу: ул. Азовская, д. 2, к. 2.</w:t>
      </w:r>
    </w:p>
    <w:p>
      <w:pPr>
        <w:pStyle w:val="BodyText"/>
      </w:pPr>
      <w:r>
        <w:t xml:space="preserve">фото: ДМШ имени Мясковского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http://zuzino.mos.ru/presscenter/news/detail/11986314.html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86314.html" TargetMode="External" /><Relationship Type="http://schemas.openxmlformats.org/officeDocument/2006/relationships/hyperlink" Id="rId20" Target="https://vk.com/myaskovski_school?trackcode=5b81616fAbam3S9seVS6jlcv1k5aTBOF_Qo74WCSlcd5jsuX9X8&amp;w=wall-210899818_4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986314.html" TargetMode="External" /><Relationship Type="http://schemas.openxmlformats.org/officeDocument/2006/relationships/hyperlink" Id="rId20" Target="https://vk.com/myaskovski_school?trackcode=5b81616fAbam3S9seVS6jlcv1k5aTBOF_Qo74WCSlcd5jsuX9X8&amp;w=wall-210899818_4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2025-06-09T04:11:13Z</dcterms:created>
  <dcterms:modified xsi:type="dcterms:W3CDTF">2025-06-09T04:11:13Z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