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95eebe6323b60372baccaf012dcbe63793a6c7"/>
    <w:p>
      <w:pPr>
        <w:pStyle w:val="Heading3"/>
      </w:pPr>
      <w:r>
        <w:t xml:space="preserve">Во дворце «Севастополец» района Зюзино провели рождественский турнир по шахматам «Наши звезды»</w:t>
      </w:r>
    </w:p>
    <w:p>
      <w:pPr>
        <w:pStyle w:val="FirstParagraph"/>
      </w:pPr>
      <w:r>
        <w:t xml:space="preserve">15.01.2025</w:t>
      </w:r>
    </w:p>
    <w:p>
      <w:pPr>
        <w:pStyle w:val="BodyText"/>
      </w:pPr>
      <w:r>
        <w:t xml:space="preserve">15.01.2025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Фото: ru.freepik.com</w:t>
      </w:r>
    </w:p>
    <w:p>
      <w:pPr>
        <w:pStyle w:val="BodyText"/>
      </w:pPr>
      <w:r>
        <w:t xml:space="preserve">Во дворце «Севастополец» района Зюзино провели рождественский турнир по шахматам «Наши звезды», в котором приняли участие семейные команды.</w:t>
      </w:r>
    </w:p>
    <w:p>
      <w:pPr>
        <w:pStyle w:val="BodyText"/>
      </w:pPr>
      <w:r>
        <w:t xml:space="preserve">В соцсетях</w:t>
      </w:r>
      <w:r>
        <w:t xml:space="preserve"> </w:t>
      </w:r>
      <w:hyperlink r:id="rId20">
        <w:r>
          <w:rPr>
            <w:rStyle w:val="Hyperlink"/>
          </w:rPr>
          <w:t xml:space="preserve">сообщается</w:t>
        </w:r>
      </w:hyperlink>
      <w:r>
        <w:t xml:space="preserve">, что в этом году в нем приняли участие девять команд из объединений дворца и школы №1798. Свои спортивные навыки демонстрировали юные шахматисты в возрасте 5–15 лет, выступавшие в качестве капитанов команд, и их взрослые напарники (папы, мамы, дедушки, дяди или старшие братья).</w:t>
      </w:r>
    </w:p>
    <w:p>
      <w:pPr>
        <w:pStyle w:val="BodyText"/>
      </w:pPr>
      <w:r>
        <w:t xml:space="preserve">Состоял турнир из пяти туров, которые проводились по швейцарской системе. В качестве главного судьи в нем участвовал педагог Максим Троицкий.</w:t>
      </w:r>
    </w:p>
    <w:p>
      <w:pPr>
        <w:pStyle w:val="BodyText"/>
      </w:pPr>
      <w:r>
        <w:t xml:space="preserve">В категории «Абсолютное первенство» на первом месте семья Пресняковых, на втором — семья Капустиных. В старшей возрастной группе отличились семьи Борисовых и Филиных.</w:t>
      </w:r>
    </w:p>
    <w:p>
      <w:pPr>
        <w:pStyle w:val="BodyText"/>
      </w:pPr>
      <w:r>
        <w:t xml:space="preserve">В младшей возрастной группе в тройку лучших вошли:</w:t>
      </w:r>
    </w:p>
    <w:p>
      <w:pPr>
        <w:pStyle w:val="BodyText"/>
      </w:pPr>
      <w:r>
        <w:t xml:space="preserve">I место — семья Мотылевых;</w:t>
      </w:r>
      <w:r>
        <w:br/>
      </w:r>
      <w:r>
        <w:t xml:space="preserve">II место — семья Бородиных;</w:t>
      </w:r>
      <w:r>
        <w:br/>
      </w:r>
      <w:r>
        <w:t xml:space="preserve">III место — семья Ананьевых.</w:t>
      </w:r>
    </w:p>
    <w:p>
      <w:pPr>
        <w:pStyle w:val="BodyText"/>
      </w:pPr>
      <w:r>
        <w:t xml:space="preserve">Специальным призом наградили женскую команду, в которую вошли 12-летняя Елизавета и ее бабушка.</w:t>
      </w:r>
    </w:p>
    <w:p>
      <w:pPr>
        <w:pStyle w:val="BodyText"/>
      </w:pPr>
      <w:r>
        <w:t xml:space="preserve">Завершилось мероприятие вручением медалей, дипломов и памятных призов. Следующий семейный турнир проведут в апреле.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http://zuzino.mos.ru/presscenter/news/detail/12758816.html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Зюзино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zuzino.mos.ru" TargetMode="External" /><Relationship Type="http://schemas.openxmlformats.org/officeDocument/2006/relationships/hyperlink" Id="rId21" Target="http://zuzino.mos.ru/presscenter/news/detail/12758816.html" TargetMode="External" /><Relationship Type="http://schemas.openxmlformats.org/officeDocument/2006/relationships/hyperlink" Id="rId20" Target="https://vk.com/club104536456?w=wall-104536456_989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zuzino.mos.ru" TargetMode="External" /><Relationship Type="http://schemas.openxmlformats.org/officeDocument/2006/relationships/hyperlink" Id="rId21" Target="http://zuzino.mos.ru/presscenter/news/detail/12758816.html" TargetMode="External" /><Relationship Type="http://schemas.openxmlformats.org/officeDocument/2006/relationships/hyperlink" Id="rId20" Target="https://vk.com/club104536456?w=wall-104536456_989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2025-08-06T02:22:59Z</dcterms:created>
  <dcterms:modified xsi:type="dcterms:W3CDTF">2025-08-06T02:22:59Z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