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6eec4059dedad6ea35fe82e210cc076c4930eb"/>
    <w:p>
      <w:pPr>
        <w:pStyle w:val="Heading3"/>
      </w:pPr>
      <w:r>
        <w:t xml:space="preserve">Капремонт в 248 многоквартирных домах столицы начнется в сентябре-октябре 2015 года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drawing>
          <wp:inline>
            <wp:extent cx="5334000" cy="36330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36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3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Первые работы по капитальному ремонту многоквартирных домов начнутся в столице в конце сентября – об этом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Агентству городских новостей «Москва»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сообщили в Фонде капитального ремонта многоквартирных домов Москвы.</w:t>
      </w:r>
    </w:p>
    <w:p>
      <w:pPr>
        <w:pStyle w:val="BodyText"/>
      </w:pPr>
      <w:r>
        <w:t xml:space="preserve">«В настоящее время подводятся итоги по 51 конкурсу на выполнение работ по капитальному ремонту в 132 домах города (количество домов по административным округам: ВАО - 14, САО - 5, СВАО - 16, СЗАО - 15, ЦАО - 44, ЮВАО - 16, ЮЗАО - 10, ЮАО - 12) на общую сумму 1,3 млрд. рублей. Работы должны начаться уже в конце сентября этого года», - отметили в Фонде капитального ремонта, уточнив, что до этого момента в столице проводились работы только по замене лифтов.</w:t>
      </w:r>
    </w:p>
    <w:p>
      <w:pPr>
        <w:pStyle w:val="BodyText"/>
      </w:pPr>
      <w:r>
        <w:t xml:space="preserve">А 2 сентября Фонд объявил еще 29 конкурсов на выполнение работ по капитальному ремонту в 116 домах города (количество домов по административным округам: САО - 82, ВАО - 10, СЗАО - 10, ЦАО - 7, ЮВАО - 1, ЮАО - 5, ЮЗАО - 1) на общую сумму 1,18 млрд. рублей. Планируется, что работы по капитальному ремонту в этих домах начнутся в конце октября. А ближе к концу сентября завершатся первые работы по замене лифтов – напомним, ранее сообщалось, что в 2015 году планируется заменить 2,9 тыс. лифтов в 667 многоквартирных домах Москвы.</w:t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Газета «Каховка»</w:t>
        </w:r>
      </w:hyperlink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Новости района Зюзино</w:t>
        </w:r>
      </w:hyperlink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Объединенная редакция ЮЗАО «Москва За Калужской заставой</w:t>
        </w:r>
      </w:hyperlink>
      <w:r>
        <w:rPr>
          <w:bCs/>
          <w:b/>
        </w:rPr>
        <w:t xml:space="preserve">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http://zuzino.mos.ru/presscenter/news/detail/2128854.html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gazetauzao.ru/" TargetMode="External" /><Relationship Type="http://schemas.openxmlformats.org/officeDocument/2006/relationships/hyperlink" Id="rId23" Target="http://www.mskagency.ru/materials/2484615" TargetMode="External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2128854.html" TargetMode="External" /><Relationship Type="http://schemas.openxmlformats.org/officeDocument/2006/relationships/hyperlink" Id="rId24" Target="http://zyuzinomedia.ru/" TargetMode="External" /><Relationship Type="http://schemas.openxmlformats.org/officeDocument/2006/relationships/hyperlink" Id="rId25" Target="http://zyuzinomedia.ru/new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azetauzao.ru/" TargetMode="External" /><Relationship Type="http://schemas.openxmlformats.org/officeDocument/2006/relationships/hyperlink" Id="rId23" Target="http://www.mskagency.ru/materials/2484615" TargetMode="External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2128854.html" TargetMode="External" /><Relationship Type="http://schemas.openxmlformats.org/officeDocument/2006/relationships/hyperlink" Id="rId24" Target="http://zyuzinomedia.ru/" TargetMode="External" /><Relationship Type="http://schemas.openxmlformats.org/officeDocument/2006/relationships/hyperlink" Id="rId25" Target="http://zyuzinomedia.ru/new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2025-03-12T02:28:31Z</dcterms:created>
  <dcterms:modified xsi:type="dcterms:W3CDTF">2025-03-12T02:28:31Z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