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ce775112285732f146f1fc6e1fa3c2c86ed466"/>
    <w:p>
      <w:pPr>
        <w:pStyle w:val="Heading3"/>
      </w:pPr>
      <w:r>
        <w:t xml:space="preserve">МЧС России по г. Москве рассказали, как уберечься от пожара, у кого в домах печное отопление</w:t>
      </w:r>
    </w:p>
    <w:p>
      <w:pPr>
        <w:pStyle w:val="FirstParagraph"/>
      </w:pPr>
      <w:r>
        <w:t xml:space="preserve">10.12.2015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a44/pechi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Управление по ЮЗАО Главного управления МЧС России по г. Москве напоминает, что ежегодно с началом отопительного сезона увеличивается количество бытовых пожаров в жилых домах и квартирах, причинами которых чаще всего являются грубые нарушения правил пожарной безопасности при эксплуатации отопительных систем и установок, печного отопления, перегрузки электросети, а также обычная беспечность.</w:t>
      </w:r>
    </w:p>
    <w:p>
      <w:pPr>
        <w:pStyle w:val="BodyText"/>
      </w:pPr>
      <w:r>
        <w:t xml:space="preserve">Именно поэтому так важно еще раз напомнить, что такую беду, как пожар все-таки можно предотвратить, позаботившись заранее о выполнении, в общем-то, простых требований.</w:t>
      </w:r>
      <w:r>
        <w:br/>
      </w:r>
      <w:r>
        <w:t xml:space="preserve">Нарушение правил пожарной безопасности при эксплуатации печного отопления – неизменная причина пожаров в период отопительного сезона.</w:t>
      </w:r>
      <w:r>
        <w:br/>
      </w:r>
      <w:r>
        <w:t xml:space="preserve">Напомним основные правила подготовки к отопительному сезону: </w:t>
      </w:r>
    </w:p>
    <w:p>
      <w:pPr>
        <w:pStyle w:val="BodyText"/>
      </w:pPr>
      <w:r>
        <w:t xml:space="preserve"> 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-Печи и дымоходы необходимо прочистить, отремонтировать и побелить, заделать трещины.</w:t>
      </w:r>
    </w:p>
    <w:p>
      <w:pPr>
        <w:numPr>
          <w:ilvl w:val="0"/>
          <w:numId w:val="1001"/>
        </w:numPr>
        <w:pStyle w:val="Compac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-Печь, дымовая труба в местах соединения с деревянными чердачными или междуэтажными перекрытиями должны иметь утолщение кирпичной кладки - разделку. Не нужно забывать и про утолщение стенок печи. </w:t>
      </w:r>
    </w:p>
    <w:p>
      <w:pPr>
        <w:numPr>
          <w:ilvl w:val="0"/>
          <w:numId w:val="1001"/>
        </w:numPr>
        <w:pStyle w:val="Compact"/>
      </w:pPr>
      <w:r>
        <w:t xml:space="preserve">-Чрезвычайно опасно оставлять топящиеся печи без присмотра или на попечение малолетних детей.</w:t>
      </w:r>
    </w:p>
    <w:p>
      <w:pPr>
        <w:numPr>
          <w:ilvl w:val="0"/>
          <w:numId w:val="1001"/>
        </w:numPr>
        <w:pStyle w:val="Compac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-Нельзя применять для розжига печей горючие и легковоспламеняющиеся жидкости.</w:t>
      </w:r>
    </w:p>
    <w:p>
      <w:pPr>
        <w:numPr>
          <w:ilvl w:val="0"/>
          <w:numId w:val="1001"/>
        </w:numPr>
        <w:pStyle w:val="Compac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-Печи и камины должны иметь установленные нормами противопожарные отступки и разделки, т.е. расстояние от внутренней поверхности дымовой трубы до горючих элементов здания, которая должна быть не менее 50 см до конструкций зданий из горючих материалов и 38 см до конструкций зданий, защищенных негорючими материалами, топка должна быть выложена из огнеупорного кирпича, дымовые трубы выполняются из глиняного кирпича толщиной не менее 12 см, воздушный промежуток между печью и горючими стенами должен быть 20-50 см, в зависимости от защищенности горючей стены, толщины стенки печи, типа отступки (закрытая или открытая).</w:t>
      </w:r>
    </w:p>
    <w:p>
      <w:pPr>
        <w:numPr>
          <w:ilvl w:val="0"/>
          <w:numId w:val="1001"/>
        </w:numPr>
        <w:pStyle w:val="Compact"/>
      </w:pPr>
      <w:r>
        <w:t xml:space="preserve">-На деревянном полу перед топкой необходимо прибить металлический (предтопочный) лист размерами не менее 50 на 70 см. Чтобы не допускать перекала печи рекомендуется топить ее два-три раза в день и не более, чем по полтора часа. За 3 часа до отхода ко сну топка печи должна быть прекращена.</w:t>
      </w:r>
    </w:p>
    <w:p>
      <w:pPr>
        <w:numPr>
          <w:ilvl w:val="0"/>
          <w:numId w:val="1001"/>
        </w:numPr>
        <w:pStyle w:val="Compac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-Зола и шлак, выгребаемые из топок, должны быть пролиты водой и удалены в специально отведенное для них безопасное место. </w:t>
      </w:r>
    </w:p>
    <w:p>
      <w:pPr>
        <w:numPr>
          <w:ilvl w:val="0"/>
          <w:numId w:val="1001"/>
        </w:numPr>
        <w:pStyle w:val="Compact"/>
      </w:pPr>
      <w:r>
        <w:t xml:space="preserve">-Чтобы избежать образования трещин в кладке, нужно периодически прочищать дымоход от скапливающейся в нем сажи.</w:t>
      </w:r>
    </w:p>
    <w:p>
      <w:pPr>
        <w:numPr>
          <w:ilvl w:val="0"/>
          <w:numId w:val="1001"/>
        </w:numPr>
        <w:pStyle w:val="Compac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-Очищать дымоходы и печи от сажи необходимо перед началом, а также в течении всего отопительного сезона.</w:t>
      </w:r>
    </w:p>
    <w:p>
      <w:pPr>
        <w:numPr>
          <w:ilvl w:val="0"/>
          <w:numId w:val="1001"/>
        </w:numPr>
        <w:pStyle w:val="Compac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-Перед началом отопительного сезона каждую печь, а также стеновые дымовые каналы в пределах помещения, и особенно дымовые трубы на чердаке надо побелить известковым или глиняным раствором, чтобы на белом фоне можно было заметить появляющиеся черные от проходящего через них дыма трещины.</w:t>
      </w:r>
    </w:p>
    <w:p>
      <w:pPr>
        <w:numPr>
          <w:ilvl w:val="0"/>
          <w:numId w:val="1001"/>
        </w:numPr>
        <w:pStyle w:val="Compac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-Не допускается эксплуатация печей и дымоходов, имеющих в кладке повреждения и трещины.</w:t>
      </w:r>
    </w:p>
    <w:p>
      <w:pPr>
        <w:numPr>
          <w:ilvl w:val="0"/>
          <w:numId w:val="1001"/>
        </w:numPr>
        <w:pStyle w:val="Compac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-Ни в коем случае нельзя растапливать печь дровами, по длине не вмещающимися в топку. По поленьям огонь может выйти наружу и перекинуться на ближайшие предметы, пол и стены.</w:t>
      </w:r>
    </w:p>
    <w:p>
      <w:pPr>
        <w:numPr>
          <w:ilvl w:val="0"/>
          <w:numId w:val="1001"/>
        </w:numPr>
        <w:pStyle w:val="Compac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-В местах, где сгораемые и трудно сгораемые конструкции зданий (стены, перегородки, перекрытия, балки) примыкают к печам и дымоходным трубам, необходимо предусмотреть разделку из несгораемых материалов.</w:t>
      </w:r>
    </w:p>
    <w:p>
      <w:pPr>
        <w:pStyle w:val="FirstParagraph"/>
      </w:pPr>
      <w:r>
        <w:br/>
      </w:r>
      <w:r>
        <w:t xml:space="preserve">Помните, что все нормы и правила пожарной безопасности написаны человеческими жизнями и любое нарушение этих норм рано или поздно сыграет с вами роковую шутку. Соблюдайте сами эти простые правила обращения с огнем и учите этому своих детей.</w:t>
      </w:r>
    </w:p>
    <w:p>
      <w:pPr>
        <w:pStyle w:val="BodyText"/>
      </w:pPr>
      <w:r>
        <w:drawing>
          <wp:inline>
            <wp:extent cx="4591050" cy="57531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9ed/pechnoe-otoplenie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575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http://zuzino.mos.ru/presscenter/news/detail/2365440.html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Зюзино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news/detail/2365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news/detail/2365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2025-03-11T17:46:03Z</dcterms:created>
  <dcterms:modified xsi:type="dcterms:W3CDTF">2025-03-11T17:46:03Z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