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45b558307e87c0063f1e22eec1611e53d99c"/>
    <w:p>
      <w:pPr>
        <w:pStyle w:val="Heading3"/>
      </w:pPr>
      <w:r>
        <w:t xml:space="preserve">За время работы московского портала «Наш город» решено более 1 млн проблем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de9/nash-gor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заседание Президиума Правительства Москвы был представлен доклад заместителя Мэра Анастасии Раковой о реализации государственной программы столицы «Открытое Правительство» в прошлом году и задачах на текущий год. В рамках программы было создано семь новых систем, решающих задачи, стоящие перед городом: краундсорсинговый портал столицы, порталы «Наш город», «Активный гражданин», «Открытые данные» госуслуг, а также центры «Мои документы» и официальный сайт Москвы.</w:t>
      </w:r>
    </w:p>
    <w:p>
      <w:pPr>
        <w:pStyle w:val="BodyText"/>
      </w:pPr>
      <w:r>
        <w:t xml:space="preserve">Мэр Москвы Сергей Собянин отметил, что благодаря порталу «Наш город» жители столицы решили более 1 миллиона проблем. «Не могу не отметить работу портала «Наш город», с помощью которого удалось решить около миллиона различных проблем. На нем зарегистрировались сотни тысяч активных москвичей, которые помогают управлять городом и наводить в нем порядок», - сказал Сергей Собянин на заседании Президиума Правительства Москвы.</w:t>
      </w:r>
    </w:p>
    <w:p>
      <w:pPr>
        <w:pStyle w:val="BodyText"/>
      </w:pPr>
      <w:r>
        <w:t xml:space="preserve">Портал «Наш город» был создан в 2011 году. Сейчас на нем зарегистрировано более 790 тысяч человек. Пользователи «Нашего города» могут оставить свою жалобу на портале. Его редакция направит вопрос в ответственный орган исполнительной власти, который обязан в восьмидневный срок разобраться с проблемой. При этом заявитель может подтвердить или опровергнуть решение вопроса. На данный момент на портале открыто 185 проблемных тем.</w:t>
      </w:r>
    </w:p>
    <w:p>
      <w:pPr>
        <w:pStyle w:val="BodyText"/>
      </w:pPr>
      <w:r>
        <w:t xml:space="preserve">Сергей Собянин отметил эффективность и других проектов программы «Открытое правительство»: «В первую очередь, это центры «Мои документы», куда ежедневно обращается около 70 тысяч москвичей. Благодаря этим центрам, оказание государственных и муниципальных услуг стало более быстрым и комфортным. Далее это портал электронных госуслуг, где зарегистрировано около половины людей, проживающих в Москве. И, конечно, портал «Активный гражданин», на котором в прошлом году зарегистрировалось в полтора раза больше пользователей, чем в предыдущем».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http://zuzino.mos.ru/presscenter/news/detail/2672740.html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72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72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2025-06-29T20:10:10Z</dcterms:created>
  <dcterms:modified xsi:type="dcterms:W3CDTF">2025-06-29T20:10:10Z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