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9e5c964c9a23b6e88911e2e148ff58ab57efb"/>
    <w:p>
      <w:pPr>
        <w:pStyle w:val="Heading3"/>
      </w:pPr>
      <w:r>
        <w:t xml:space="preserve">В преддверии праздника на автовокзале «Центральный» усилены меры безопасности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drawing>
          <wp:inline>
            <wp:extent cx="5334000" cy="3567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365/3695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автовокзале «Центральный» будут усилены меры по обеспечению антитеррористической защищенности в период празднования Дня народного единства. Об этом сообщили в пресс-службе АО «Мособлвокзалы».</w:t>
      </w:r>
    </w:p>
    <w:p>
      <w:pPr>
        <w:pStyle w:val="BodyText"/>
      </w:pPr>
      <w:r>
        <w:t xml:space="preserve">«Для оперативного реагирования на нештатные и чрезвычайные ситуации организовано взаимодействие с правоохранительными органами и единой дежурной диспетчерской службой района Гольяново, в котором расположен автовокзал «Центральный», - отмечается в сообщении.</w:t>
      </w:r>
    </w:p>
    <w:p>
      <w:pPr>
        <w:pStyle w:val="BodyText"/>
      </w:pPr>
      <w:r>
        <w:t xml:space="preserve">С сотрудниками дежурных смен автовокзала проведены дополнительные инструктажи об усилении бдительности, разъяснен порядок действий при обнаружении подозрительных лиц или бесхозных предметов в здании автовокзала и на прилегающей к нему территории. Также проведена проверка исправности средств сигнализации и экстренной связи, установлены дополнительные видеокамеры.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http://zuzino.mos.ru/presscenter/news/detail/4110316.html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110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110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2025-07-10T03:44:33Z</dcterms:created>
  <dcterms:modified xsi:type="dcterms:W3CDTF">2025-07-10T03:44:33Z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