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88458a3a426ec0a3d42017edf75e33f6fdb58"/>
    <w:p>
      <w:pPr>
        <w:pStyle w:val="Heading3"/>
      </w:pPr>
      <w:r>
        <w:t xml:space="preserve">Собянин пригласил москвичей на празднование Дня города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drawing>
          <wp:inline>
            <wp:extent cx="5334000" cy="32399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41/sssprez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9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пригласил горожан отметить день рождения столицы. Об этом он сообщил в ходе заседания президиума правительства Москвы.</w:t>
      </w:r>
    </w:p>
    <w:p>
      <w:pPr>
        <w:pStyle w:val="BodyText"/>
      </w:pPr>
      <w:r>
        <w:t xml:space="preserve">«Торжества завершатся большим праздничным салютом, который произойдет из 30 различных точек в 21:00. Приглашаю всех москвичей отпраздновать день рождения нашего любимого города», - отметил С.Собянин.</w:t>
      </w:r>
    </w:p>
    <w:p>
      <w:pPr>
        <w:pStyle w:val="BodyText"/>
      </w:pPr>
      <w:r>
        <w:t xml:space="preserve">Напомним, Москва 9 и 10 сентября будет отмечать 870-й юбилейный День города. В этом году для жителей и гостей столицы подготовлена масштабная культурно-развлекательная программа. Жителей и гостей столицы ждут концерты, экскурсии, фотовыставки, театрализованные постановки и многое другое.</w:t>
      </w:r>
    </w:p>
    <w:p>
      <w:pPr>
        <w:pStyle w:val="BodyText"/>
      </w:pPr>
      <w:r>
        <w:t xml:space="preserve">Тематика праздничных мероприятий была определена с учетом мнения москвичей, принявших участие в специальных голосованиях в системе "Активный гражданин (всего собрано 1 893 550 мнений).</w:t>
      </w:r>
    </w:p>
    <w:p>
      <w:pPr>
        <w:pStyle w:val="BodyText"/>
      </w:pPr>
      <w:r>
        <w:t xml:space="preserve">Центральным событием традиционно станет торжественное открытие Дня города Москвы на Красной площади, которое состоится 9 сентября в 12:00. Праздничная программа на городских площадках начнётся с трансляции церемонии открытия.</w:t>
      </w:r>
    </w:p>
    <w:p>
      <w:pPr>
        <w:pStyle w:val="BodyText"/>
      </w:pPr>
      <w:r>
        <w:t xml:space="preserve">Всего в Москве 9-10 сентября пройдёт 427 крупных праздничных мероприятий на более 300 общегородских, окружных и районных площадках.</w:t>
      </w:r>
    </w:p>
    <w:p>
      <w:pPr>
        <w:pStyle w:val="BodyText"/>
      </w:pPr>
      <w:r>
        <w:t xml:space="preserve">Кульминацией празднования станет фестиваль "Юбилей Москвы" на Тверской улице, которая станет пешеходной. В День города главную улицу столицы украсят 200 арт-объектов. В праздничной программе примут участие 100 музеев, театральных, танцевальных и музыкальных коллективов (всего будет задействовано 4,5 тыс. артистов, музыкантов, лекторов и спортсменов). Запланировано проведение 100 творческих мастер-классов для взрослых и детей, 70 интерактивных спортивных программ, научной и театральной выставок, на которых будут представлены 50 уникальных экспонатов.</w:t>
      </w:r>
    </w:p>
    <w:p>
      <w:pPr>
        <w:pStyle w:val="BodyText"/>
      </w:pPr>
      <w:r>
        <w:t xml:space="preserve">Отмечается, что 9 и 10 сентября все городские службы будут работать в усиленном режиме. Безопасность проведения праздничных мероприятий будет обеспечена силами 18 тыс. сотрудников полиции, Росгвардии и народных дружинников, свыше 1 тыс. сотрудников частных охранных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http://zuzino.mos.ru/presscenter/news/detail/6835134.html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35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35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2025-07-15T04:51:17Z</dcterms:created>
  <dcterms:modified xsi:type="dcterms:W3CDTF">2025-07-15T04:51:17Z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