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c4943721a67082276c2f6b295e6cf2712e691"/>
    <w:p>
      <w:pPr>
        <w:pStyle w:val="Heading3"/>
      </w:pPr>
      <w:r>
        <w:t xml:space="preserve">Пятого февраля в школах объявлен свободный режим посещения занятий</w:t>
      </w:r>
    </w:p>
    <w:p>
      <w:pPr>
        <w:pStyle w:val="FirstParagraph"/>
      </w:pPr>
      <w:r>
        <w:t xml:space="preserve">05.02.2018</w:t>
      </w:r>
    </w:p>
    <w:p>
      <w:pPr>
        <w:pStyle w:val="BodyText"/>
      </w:pPr>
      <w:r>
        <w:rPr>
          <w:bCs/>
          <w:b/>
        </w:rPr>
        <w:t xml:space="preserve">«Сильный снегопад не прекратится ни ночью, ни завтра. Дорожная ситуация будет сложной. Лучше по возможности воздержаться от поездок на личных авто. Посещение школ объявляем свободным», - написал Мэр Москвы Сергей Собянин в своем микроблоге в Twitter.</w:t>
      </w:r>
    </w:p>
    <w:p>
      <w:pPr>
        <w:pStyle w:val="BodyText"/>
      </w:pPr>
      <w:r>
        <w:t xml:space="preserve">Мэр Москвы Сергей Семёнович Собянин предупредил жителей города о сложных погодных условиях, которые продолжатся в начале недели. По данным метеослужбы, за выходные в Москве выпало больше месячной нормы осадков, порядка 38 см, а в понедельник выпадет еще 10-15 см.</w:t>
      </w:r>
    </w:p>
    <w:p>
      <w:pPr>
        <w:pStyle w:val="BodyText"/>
      </w:pPr>
      <w:r>
        <w:t xml:space="preserve">Москвичам надо быть осторожными во время прогулок в парках и скверах города. Нежелательно парковать автомобили вблизи деревьев. За сутки зафиксировали более ста случаев падения деревьев на машины, сообщил заместитель Мэра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http://zuzino.mos.ru/presscenter/news/detail/7127440.html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127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127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2025-02-11T05:50:33Z</dcterms:created>
  <dcterms:modified xsi:type="dcterms:W3CDTF">2025-02-11T05:50:33Z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