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42e499c9b845d449230400689f0582ce6c2e79"/>
    <w:p>
      <w:pPr>
        <w:pStyle w:val="Heading3"/>
      </w:pPr>
      <w:r>
        <w:t xml:space="preserve">Вчера прошло заседание Совета депутатов муниципального округа Зюзино</w:t>
      </w:r>
    </w:p>
    <w:p>
      <w:pPr>
        <w:pStyle w:val="FirstParagraph"/>
      </w:pPr>
      <w:r>
        <w:t xml:space="preserve">14.02.2018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78c/1_14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Тринадцатого февраля в конференц-зале управы района Зюзино состоялось очередное заседание Совета депутатов муниципального округа Зюзино.</w:t>
      </w:r>
    </w:p>
    <w:p>
      <w:pPr>
        <w:pStyle w:val="BodyText"/>
      </w:pPr>
      <w:r>
        <w:t xml:space="preserve">На заседание пришло много людей, свободных мест не было.</w:t>
      </w:r>
    </w:p>
    <w:p>
      <w:pPr>
        <w:pStyle w:val="BodyText"/>
      </w:pPr>
      <w:r>
        <w:t xml:space="preserve">Главу муниципального округа Зюзино не избрали.</w:t>
      </w:r>
    </w:p>
    <w:p>
      <w:pPr>
        <w:pStyle w:val="BodyText"/>
      </w:pPr>
      <w:r>
        <w:t xml:space="preserve">Выступила с отчетом о результатах деятельности управы района в 2017 году глава управы Вера Владимировна Горлова. Доклад вызвал большой интерес у собравшихся и было задано много вопросов. Отчет признали удовлетворительным.</w:t>
      </w:r>
    </w:p>
    <w:p>
      <w:pPr>
        <w:pStyle w:val="BodyText"/>
      </w:pPr>
      <w:r>
        <w:t xml:space="preserve">Главный врач Е.Ю. Федулова, руководитель Государственного бюджетного учреждения здравоохранения города Москвы «Детская городская поликлиника № 69», рассказала, какие изменения произошли в здравоохранении в прошлом году.</w:t>
      </w:r>
    </w:p>
    <w:p>
      <w:pPr>
        <w:pStyle w:val="BodyText"/>
      </w:pPr>
      <w:r>
        <w:t xml:space="preserve">Также о проделанной работе в прошлом году выступил руководитель многофункционального центра предоставления государственных услуг Зюзино А.А. Айвазян.</w:t>
      </w:r>
    </w:p>
    <w:p>
      <w:pPr>
        <w:pStyle w:val="BodyText"/>
      </w:pPr>
      <w:r>
        <w:t xml:space="preserve">Обсудили про автоматическую парковку, которая расположена на углу многоквартирного дома по адресу: ул. Азовская, д. 24, корп. 2.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http://zuzino.mos.ru/presscenter/news/detail/7146370.html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71463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71463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2025-08-06T02:22:35Z</dcterms:created>
  <dcterms:modified xsi:type="dcterms:W3CDTF">2025-08-06T02:22:35Z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