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2a48cc2a60a35b3822ef3f1e14b0b3227b7f5"/>
    <w:p>
      <w:pPr>
        <w:pStyle w:val="Heading3"/>
      </w:pPr>
      <w:r>
        <w:t xml:space="preserve">Москвичей предупредили о понижении температуры до -25 градусов</w:t>
      </w:r>
    </w:p>
    <w:p>
      <w:pPr>
        <w:pStyle w:val="FirstParagraph"/>
      </w:pPr>
      <w:r>
        <w:t xml:space="preserve">22.02.2018</w:t>
      </w:r>
    </w:p>
    <w:p>
      <w:pPr>
        <w:pStyle w:val="BodyText"/>
      </w:pPr>
      <w:r>
        <w:rPr>
          <w:bCs/>
          <w:b/>
        </w:rPr>
        <w:t xml:space="preserve">«В условия низких температур, по возможности, воздержитесь от продолжительного пребывания на улице. Во избежание переохлаждения или обморожения, надевайте теплую одежду и обувь. Водителям в морозы желательно отказаться от дальних поездок», - сообщает пресс-служба ГУ МЧС по Москве.</w:t>
      </w:r>
    </w:p>
    <w:p>
      <w:pPr>
        <w:pStyle w:val="BodyText"/>
      </w:pPr>
      <w:r>
        <w:t xml:space="preserve">Утром в четверг, 22 февраля, в столице ожидается морозная погода с температурой воздуха -20..-15 градусов, а местами до -25 градусов. В таких погодных условиях возможны аварии на городских коммунальных системах и энергосистемах, что может привести к нарушению функционирования промышленных предприятий.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на дорогах может увеличиться количество ДТП. Пешеходам необходимо соблюдать осторожность, чтобы не получить травму. При первых признаках обморожения человека нужно доставить в теплое помещение и срочно вызвать медиков. Также с пострадавшего необходимо снять промёрзшую обувь, носки и перчатки.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http://zuzino.mos.ru/presscenter/news/detail/7163917.html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163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163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2025-01-18T03:33:43Z</dcterms:created>
  <dcterms:modified xsi:type="dcterms:W3CDTF">2025-01-18T03:33:43Z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