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4a1c9df3bc45d8906b33a0e6ba9e77395fd197"/>
    <w:p>
      <w:pPr>
        <w:pStyle w:val="Heading3"/>
      </w:pPr>
      <w:r>
        <w:t xml:space="preserve">Количество велопатрульных в 2019 году достигнет пяти</w:t>
      </w:r>
    </w:p>
    <w:p>
      <w:pPr>
        <w:pStyle w:val="FirstParagraph"/>
      </w:pPr>
      <w:r>
        <w:t xml:space="preserve">09.10.2018</w:t>
      </w:r>
    </w:p>
    <w:p>
      <w:pPr>
        <w:pStyle w:val="BodyText"/>
      </w:pPr>
      <w:r>
        <w:rPr>
          <w:bCs/>
          <w:b/>
        </w:rPr>
        <w:t xml:space="preserve">«Мы считаем, что велопатруль хорошо зарекомендовал себя на дорогах города. Мы считаем этот проект успешным и планируем дальнейшее развитие этого направления в следующем году. В следующем году будет пять велопатрульных. Купили технику. У нас два обычных велосипеда и три электрических», - рассказал заместитель руководителя дирекции фотовидеофиксации ЦОДД Егор Чернов.</w:t>
      </w:r>
    </w:p>
    <w:p>
      <w:pPr>
        <w:pStyle w:val="BodyText"/>
      </w:pPr>
      <w:r>
        <w:t xml:space="preserve">За более чем 80 рабочих смен, проведенным велопатрулем в первом сезоне работы, сотрудники помогли владельцам велосипедов и автомобилей, в различных затруднительных ситуациях на дороге: накачать колесо, построить правильный маршрут и т.п.</w:t>
      </w:r>
    </w:p>
    <w:p>
      <w:pPr>
        <w:pStyle w:val="BodyText"/>
      </w:pPr>
      <w:r>
        <w:t xml:space="preserve">«Также сотрудники три раза выезжали на проверку по заданию ситуационного центра на предмет проведения незаконных ремонтных работ на дороге, три раза ликвидировали возгорания урн. За все время работы была оказана помощь трем гражданам и вызвана скорая помощью. Более 500 граждан добровольно покинули велодорожку и убрали свои автомобили с тротуаров после беседы с велопатрульными», - пояснили в пресс-службе.</w:t>
      </w:r>
    </w:p>
    <w:p>
      <w:pPr>
        <w:pStyle w:val="BodyText"/>
      </w:pPr>
      <w:r>
        <w:t xml:space="preserve">Служба велопатруля запущена ЦОДД 25 июля в тестовом режиме. С 5 июля патрулирование осуществляют два велосипедиста, которые курсируют по маршруту на Бульварном кольце и внутри него.</w:t>
      </w:r>
    </w:p>
    <w:p>
      <w:pPr>
        <w:pStyle w:val="BodyText"/>
      </w:pPr>
      <w:r>
        <w:br/>
      </w:r>
    </w:p>
    <w:p>
      <w:pPr>
        <w:pStyle w:val="BodyText"/>
      </w:pPr>
      <w:r>
        <w:t xml:space="preserve">Адрес страницы:</w:t>
      </w:r>
      <w:r>
        <w:t xml:space="preserve"> </w:t>
      </w:r>
      <w:hyperlink r:id="rId20">
        <w:r>
          <w:rPr>
            <w:rStyle w:val="Hyperlink"/>
          </w:rPr>
          <w:t xml:space="preserve">http://zuzino.mos.ru/presscenter/news/detail/7621712.html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news/detail/76217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news/detail/76217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2025-03-18T03:05:38Z</dcterms:created>
  <dcterms:modified xsi:type="dcterms:W3CDTF">2025-03-18T03:05:38Z</dcterms:modified>
</cp:coreProperties>
</file>

<file path=docProps/custom.xml><?xml version="1.0" encoding="utf-8"?>
<Properties xmlns="http://schemas.openxmlformats.org/officeDocument/2006/custom-properties" xmlns:vt="http://schemas.openxmlformats.org/officeDocument/2006/docPropsVTypes"/>
</file>