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cb47995ed3ff8004ce92b055eff7c62b9d33d5"/>
    <w:p>
      <w:pPr>
        <w:pStyle w:val="Heading3"/>
      </w:pPr>
      <w:r>
        <w:t xml:space="preserve">Игра «Я, ты, он, она – вместе Добрая Москва» рассказала о народах, проживающих в столице</w:t>
      </w:r>
    </w:p>
    <w:p>
      <w:pPr>
        <w:pStyle w:val="FirstParagraph"/>
      </w:pPr>
      <w:r>
        <w:t xml:space="preserve">03.12.2018</w:t>
      </w:r>
    </w:p>
    <w:p>
      <w:pPr>
        <w:pStyle w:val="BodyText"/>
      </w:pPr>
      <w:r>
        <w:rPr>
          <w:bCs/>
          <w:b/>
        </w:rPr>
        <w:t xml:space="preserve">Московским школьникам рассказали о традициях разных народов, населяющих столицу, на интерактивной игре «Я, ты, он, она – вместе Добрая Москва».</w:t>
      </w:r>
    </w:p>
    <w:p>
      <w:pPr>
        <w:pStyle w:val="BodyText"/>
      </w:pPr>
      <w:r>
        <w:t xml:space="preserve">Мероприятие прошло 26 ноября в школе №809. 30 школьников, принявших в нем участие, отвечали на вопросы о сути различий между разными народами.</w:t>
      </w:r>
    </w:p>
    <w:p>
      <w:pPr>
        <w:pStyle w:val="BodyText"/>
      </w:pPr>
      <w:r>
        <w:t xml:space="preserve">«Самое интересное началось, когда ведущая предложила и детям, и гостям сделать вместе добрые дела: помочь бабушке, позаботиться зимой о птицах, весной посадить деревья, сделать что-то полезное для города, в котором мы живем. Каждое задание было окрашено национальным колоритом: например, когда дети клеили кормушки для птиц, все кормушки на каждой локации были украшены соответствующим национальным орнаментом. Когда сажали деревья (в задании надо было расшифровать ребус, чтобы узнать название городской акции «Миллион деревьев»), ребятам рассказали о деревьях – символах каждого народа. Дети сами сделали вывод: если мы посадим в городе деревья – символы народов, проживающих в Москве, все они будут чувствовать себя в нашем городе как дома», - сообщает пресс-служба МГУУ правительства Москвы.</w:t>
      </w:r>
    </w:p>
    <w:p>
      <w:pPr>
        <w:pStyle w:val="BodyText"/>
      </w:pPr>
      <w:r>
        <w:t xml:space="preserve">Мероприятие прошло в рамках реализации Стратегии национальной политики города Москвы.</w:t>
      </w:r>
    </w:p>
    <w:p>
      <w:pPr>
        <w:pStyle w:val="BodyText"/>
      </w:pPr>
      <w:r>
        <w:br/>
      </w:r>
    </w:p>
    <w:p>
      <w:pPr>
        <w:pStyle w:val="BodyText"/>
      </w:pPr>
      <w:r>
        <w:t xml:space="preserve">Адрес страницы:</w:t>
      </w:r>
      <w:r>
        <w:t xml:space="preserve"> </w:t>
      </w:r>
      <w:hyperlink r:id="rId20">
        <w:r>
          <w:rPr>
            <w:rStyle w:val="Hyperlink"/>
          </w:rPr>
          <w:t xml:space="preserve">http://zuzino.mos.ru/presscenter/news/detail/7736494.html</w:t>
        </w:r>
      </w:hyperlink>
    </w:p>
    <w:p>
      <w:pPr>
        <w:pStyle w:val="BodyText"/>
      </w:pPr>
      <w:hyperlink r:id="rId21">
        <w:r>
          <w:rPr>
            <w:rStyle w:val="Hyperlink"/>
          </w:rPr>
          <w:t xml:space="preserve">Управа района Зюзино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uzino.mos.ru" TargetMode="External" /><Relationship Type="http://schemas.openxmlformats.org/officeDocument/2006/relationships/hyperlink" Id="rId20" Target="http://zuzino.mos.ru/presscenter/news/detail/7736494.html" TargetMode="External" /></Relationships>
</file>

<file path=word/_rels/footnotes.xml.rels><?xml version="1.0" encoding="UTF-8"?><Relationships xmlns="http://schemas.openxmlformats.org/package/2006/relationships"><Relationship Type="http://schemas.openxmlformats.org/officeDocument/2006/relationships/hyperlink" Id="rId21" Target="http://zuzino.mos.ru" TargetMode="External" /><Relationship Type="http://schemas.openxmlformats.org/officeDocument/2006/relationships/hyperlink" Id="rId20" Target="http://zuzino.mos.ru/presscenter/news/detail/773649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2024-12-08T05:16:20Z</dcterms:created>
  <dcterms:modified xsi:type="dcterms:W3CDTF">2024-12-08T05:16:20Z</dcterms:modified>
</cp:coreProperties>
</file>

<file path=docProps/custom.xml><?xml version="1.0" encoding="utf-8"?>
<Properties xmlns="http://schemas.openxmlformats.org/officeDocument/2006/custom-properties" xmlns:vt="http://schemas.openxmlformats.org/officeDocument/2006/docPropsVTypes"/>
</file>