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7a988b4987be00ca0543d9e5db3937cae0a82"/>
    <w:p>
      <w:pPr>
        <w:pStyle w:val="Heading3"/>
      </w:pPr>
      <w:r>
        <w:t xml:space="preserve">Ребята из «Каховских ромашек» побывали на Рождественских чтениях</w:t>
      </w:r>
    </w:p>
    <w:p>
      <w:pPr>
        <w:pStyle w:val="FirstParagraph"/>
      </w:pPr>
      <w:r>
        <w:t xml:space="preserve">28.12.2018</w:t>
      </w:r>
    </w:p>
    <w:p>
      <w:pPr>
        <w:pStyle w:val="BodyText"/>
      </w:pPr>
      <w:r>
        <w:rPr>
          <w:bCs/>
          <w:b/>
        </w:rPr>
        <w:t xml:space="preserve">На Рождественские чтения пригласили ребят из центра содействию семейного воспитания «Каховские ромашки».⠀</w:t>
      </w:r>
      <w:r>
        <w:br/>
      </w:r>
      <w:r>
        <w:t xml:space="preserve">В современном исполнении ребята услышали известные произведения «Сказка о потерянном времени", "Сивка-Бурка», «По щучьему велению».⠀</w:t>
      </w:r>
      <w:r>
        <w:br/>
      </w:r>
      <w:r>
        <w:t xml:space="preserve">Сказки для детей читал артист Сергей Горобченко.</w:t>
      </w:r>
    </w:p>
    <w:p>
      <w:pPr>
        <w:pStyle w:val="BodyText"/>
      </w:pPr>
      <w:r>
        <w:t xml:space="preserve">В перерывах между номерами гостей развлекал Дед Мороз.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http://zuzino.mos.ru/presscenter/news/detail/7799785.html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7997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7997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2025-02-25T15:06:37Z</dcterms:created>
  <dcterms:modified xsi:type="dcterms:W3CDTF">2025-02-25T15:06:37Z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