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dc60c63c066a4358cc3886160d7b81694e80e"/>
    <w:p>
      <w:pPr>
        <w:pStyle w:val="Heading3"/>
      </w:pPr>
      <w:r>
        <w:t xml:space="preserve">Пенсионеры из ЮЗАО займутся горнолыжным спортом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rPr>
          <w:bCs/>
          <w:b/>
        </w:rPr>
        <w:t xml:space="preserve">Заняться горнолыжным спортом участники проекта «Московское долголетие» начали с 2019 года, сообщает интернет-газета «Москва За Калужской заставой».</w:t>
      </w:r>
    </w:p>
    <w:p>
      <w:pPr>
        <w:pStyle w:val="BodyText"/>
      </w:pPr>
      <w:r>
        <w:t xml:space="preserve">Улучшить физическую форму и получить положительные эмоции приглашают не имеющих медицинских противопоказаний пенсионеров из разных административных округов.</w:t>
      </w:r>
    </w:p>
    <w:p>
      <w:pPr>
        <w:pStyle w:val="BodyText"/>
      </w:pPr>
      <w:r>
        <w:t xml:space="preserve">Тренировки проходят на склонах в Крылатском, на улице Ремизова («Кант») и в «Вейпарке».</w:t>
      </w:r>
    </w:p>
    <w:p>
      <w:pPr>
        <w:pStyle w:val="BodyText"/>
      </w:pPr>
      <w:r>
        <w:t xml:space="preserve">«Хорошее оборудование, все быстро и четко. Очень надеюсь, что проект "Московское долголетие" будет только развиваться», - рассказала посетительница занятий Елена Козина.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http://zuzino.mos.ru/presscenter/news/detail/7923865.html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23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23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2024-11-17T23:13:55Z</dcterms:created>
  <dcterms:modified xsi:type="dcterms:W3CDTF">2024-11-17T23:13:55Z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