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6b5cd2d71f7186a808b5fd1dd1fa5ca27ded9"/>
    <w:p>
      <w:pPr>
        <w:pStyle w:val="Heading3"/>
      </w:pPr>
      <w:r>
        <w:t xml:space="preserve">Москва вошла в топ-3 городов мира по направлениям телемедицины</w:t>
      </w:r>
    </w:p>
    <w:p>
      <w:pPr>
        <w:pStyle w:val="FirstParagraph"/>
      </w:pPr>
      <w:r>
        <w:t xml:space="preserve">24.05.2021</w:t>
      </w:r>
    </w:p>
    <w:p>
      <w:pPr>
        <w:pStyle w:val="BodyText"/>
      </w:pPr>
      <w:r>
        <w:t xml:space="preserve">Москва вошла в топ-3 городов мира по направлениям телемедицины и развлечений и стала лидером по числу предлагаемых телеком-операторами финансовых сервисов.</w:t>
      </w:r>
    </w:p>
    <w:p>
      <w:pPr>
        <w:pStyle w:val="BodyText"/>
      </w:pPr>
      <w:r>
        <w:t xml:space="preserve">«Экосистемный подход — это общемировой тренд, которому следуют многие городские правительства, крупные ИТ и телеком-компании, банковский сектор, - рассказал министр правительства Москвы, руководитель департамента информационных технологий Эдуард Лысенко. - Московские компании также движутся в этом направлении, создавая цифровые экосистемы, в которых пользователи могут получить полный комплекс необходимых им сервисов на единой площадке».</w:t>
      </w:r>
    </w:p>
    <w:p>
      <w:pPr>
        <w:pStyle w:val="BodyText"/>
      </w:pPr>
      <w:r>
        <w:t xml:space="preserve">Телемедицина позволила решить две ключевые задачи: обеспечить постоянный мониторинг состояния пациента, а также снять часть работы с амбулаторного звена и не допустить перегрузки системы.</w:t>
      </w:r>
    </w:p>
    <w:p>
      <w:pPr>
        <w:pStyle w:val="BodyText"/>
      </w:pPr>
      <w:r>
        <w:t xml:space="preserve">Телемедицина позволяет лечить пациентов, которые болеют коронавирусом дома. Также телемедицина используется при диспансеризции в павильонах «Здоровая Москва». С пациентами, у которых выявлены отклонения, свяжутся врачи городского телемедицинского центра. Они расскажут о возможных проблемах со здоровьем, запишут горожан на дальнейшие обследования и консультации к профильным специалистам в больницах и поликлиниках, а также будут на связи до постановки диагноза и начала лечения.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http://zuzino.mos.ru/presscenter/news/detail/9971820.html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71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71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2024-10-18T05:09:53Z</dcterms:created>
  <dcterms:modified xsi:type="dcterms:W3CDTF">2024-10-18T05:09:53Z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